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F79" w:rsidRDefault="00EC2C25">
      <w:r>
        <w:t>Film List</w:t>
      </w:r>
    </w:p>
    <w:p w:rsidR="00EC2C25" w:rsidRDefault="00EC2C25"/>
    <w:p w:rsidR="00EC2C25" w:rsidRDefault="00EC2C25" w:rsidP="00EC2C25">
      <w:r>
        <w:rPr>
          <w:noProof/>
        </w:rPr>
        <w:drawing>
          <wp:anchor distT="0" distB="0" distL="114300" distR="114300" simplePos="0" relativeHeight="251659264" behindDoc="0" locked="0" layoutInCell="1" allowOverlap="1" wp14:anchorId="4850FE74" wp14:editId="663E8187">
            <wp:simplePos x="2669059" y="914400"/>
            <wp:positionH relativeFrom="column">
              <wp:posOffset>2669059</wp:posOffset>
            </wp:positionH>
            <wp:positionV relativeFrom="paragraph">
              <wp:align>top</wp:align>
            </wp:positionV>
            <wp:extent cx="2438400" cy="1608927"/>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NAPISI Logo 2.0 SSC- transparent.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38400" cy="1608927"/>
                    </a:xfrm>
                    <a:prstGeom prst="rect">
                      <a:avLst/>
                    </a:prstGeom>
                  </pic:spPr>
                </pic:pic>
              </a:graphicData>
            </a:graphic>
          </wp:anchor>
        </w:drawing>
      </w:r>
      <w:r>
        <w:br w:type="textWrapping" w:clear="all"/>
      </w:r>
    </w:p>
    <w:p w:rsidR="00EC2C25" w:rsidRPr="00BC7A0D" w:rsidRDefault="00EC2C25" w:rsidP="00EC2C25">
      <w:pPr>
        <w:rPr>
          <w:i/>
        </w:rPr>
      </w:pPr>
    </w:p>
    <w:p w:rsidR="00EC2C25" w:rsidRPr="00BC7A0D" w:rsidRDefault="00EC2C25" w:rsidP="00EC2C25">
      <w:pPr>
        <w:rPr>
          <w:i/>
        </w:rPr>
      </w:pPr>
      <w:r w:rsidRPr="00BC7A0D">
        <w:rPr>
          <w:i/>
        </w:rPr>
        <w:t>Note:  I need to develop a separate Pacific Islanders</w:t>
      </w:r>
      <w:r>
        <w:rPr>
          <w:i/>
        </w:rPr>
        <w:t xml:space="preserve"> focused</w:t>
      </w:r>
      <w:r w:rsidRPr="00BC7A0D">
        <w:rPr>
          <w:i/>
        </w:rPr>
        <w:t xml:space="preserve"> </w:t>
      </w:r>
      <w:r>
        <w:rPr>
          <w:i/>
        </w:rPr>
        <w:t xml:space="preserve">film list with the help of my colleagues. </w:t>
      </w:r>
    </w:p>
    <w:p w:rsidR="00EC2C25" w:rsidRDefault="00EC2C25"/>
    <w:p w:rsidR="00EC2C25" w:rsidRDefault="00EC2C25"/>
    <w:p w:rsidR="00EC2C25" w:rsidRDefault="00EC2C25" w:rsidP="00EC2C25">
      <w:pPr>
        <w:jc w:val="center"/>
        <w:rPr>
          <w:b/>
          <w:u w:val="single"/>
        </w:rPr>
      </w:pPr>
      <w:r w:rsidRPr="0058710F">
        <w:rPr>
          <w:b/>
          <w:u w:val="single"/>
        </w:rPr>
        <w:t>Films</w:t>
      </w:r>
    </w:p>
    <w:p w:rsidR="00E21A76" w:rsidRPr="0058710F" w:rsidRDefault="00E21A76" w:rsidP="00EC2C25">
      <w:pPr>
        <w:jc w:val="center"/>
        <w:rPr>
          <w:b/>
          <w:u w:val="single"/>
        </w:rPr>
      </w:pPr>
    </w:p>
    <w:p w:rsidR="00EC2C25" w:rsidRDefault="00EC2C25" w:rsidP="00EC2C25">
      <w:pPr>
        <w:pStyle w:val="ListParagraph"/>
        <w:numPr>
          <w:ilvl w:val="0"/>
          <w:numId w:val="1"/>
        </w:numPr>
        <w:spacing w:after="160" w:line="259" w:lineRule="auto"/>
      </w:pPr>
      <w:r w:rsidRPr="00ED7115">
        <w:rPr>
          <w:i/>
        </w:rPr>
        <w:t>A Village Called Versailles</w:t>
      </w:r>
      <w:r>
        <w:t xml:space="preserve"> (2010): </w:t>
      </w:r>
      <w:hyperlink r:id="rId9" w:history="1">
        <w:r w:rsidRPr="002057A8">
          <w:rPr>
            <w:rStyle w:val="Hyperlink"/>
          </w:rPr>
          <w:t>http://www.pbs.org/frontlineworld/rough/2008/08/a_village_calle.html</w:t>
        </w:r>
      </w:hyperlink>
      <w:r>
        <w:t xml:space="preserve">.  (15 mins short version; 1 </w:t>
      </w:r>
      <w:proofErr w:type="spellStart"/>
      <w:r>
        <w:t>hr</w:t>
      </w:r>
      <w:proofErr w:type="spellEnd"/>
      <w:r>
        <w:t xml:space="preserve"> full length version) </w:t>
      </w:r>
      <w:r>
        <w:br/>
        <w:t>youth organizing, Vietnamese refugees, environmental justice, anti-racism, community building, intergenerational trauma and challenges</w:t>
      </w:r>
    </w:p>
    <w:p w:rsidR="00EC2C25" w:rsidRDefault="00EC2C25" w:rsidP="00EC2C25">
      <w:pPr>
        <w:pStyle w:val="ListParagraph"/>
        <w:numPr>
          <w:ilvl w:val="1"/>
          <w:numId w:val="1"/>
        </w:numPr>
        <w:spacing w:after="160" w:line="259" w:lineRule="auto"/>
      </w:pPr>
      <w:hyperlink r:id="rId10" w:history="1">
        <w:r w:rsidRPr="00242813">
          <w:rPr>
            <w:rStyle w:val="Hyperlink"/>
          </w:rPr>
          <w:t>http://www.nytimes.com/2015/08/16/opinion/sunday/post-katrina-vietnamese-success.html?_r=0</w:t>
        </w:r>
      </w:hyperlink>
      <w:r>
        <w:t xml:space="preserve">   (article complicates the culture as success argument for the return of this community)</w:t>
      </w:r>
    </w:p>
    <w:p w:rsidR="00EC2C25" w:rsidRDefault="00EC2C25" w:rsidP="00EC2C25">
      <w:pPr>
        <w:pStyle w:val="ListParagraph"/>
        <w:numPr>
          <w:ilvl w:val="1"/>
          <w:numId w:val="1"/>
        </w:numPr>
        <w:spacing w:after="160" w:line="259" w:lineRule="auto"/>
      </w:pPr>
      <w:hyperlink r:id="rId11" w:history="1">
        <w:r w:rsidRPr="00242813">
          <w:rPr>
            <w:rStyle w:val="Hyperlink"/>
          </w:rPr>
          <w:t>http://www.npr.org/templates/story/story.php?storyId=9163113</w:t>
        </w:r>
      </w:hyperlink>
      <w:r>
        <w:t xml:space="preserve"> (includes a Q&amp;A podcast) </w:t>
      </w:r>
    </w:p>
    <w:p w:rsidR="00EC2C25" w:rsidRDefault="00EC2C25" w:rsidP="00EC2C25">
      <w:pPr>
        <w:pStyle w:val="ListParagraph"/>
        <w:numPr>
          <w:ilvl w:val="1"/>
          <w:numId w:val="1"/>
        </w:numPr>
        <w:spacing w:after="160" w:line="259" w:lineRule="auto"/>
      </w:pPr>
      <w:r>
        <w:t xml:space="preserve">Race and environmental injustice: </w:t>
      </w:r>
      <w:hyperlink r:id="rId12" w:history="1">
        <w:r w:rsidRPr="00B00E22">
          <w:rPr>
            <w:rStyle w:val="Hyperlink"/>
          </w:rPr>
          <w:t>http://www.thenation.com/article/race-best-predicts-whether-you-live-near-pollution/</w:t>
        </w:r>
      </w:hyperlink>
      <w:r>
        <w:t xml:space="preserve"> </w:t>
      </w:r>
    </w:p>
    <w:p w:rsidR="00EC2C25" w:rsidRDefault="00EC2C25" w:rsidP="00EC2C25">
      <w:pPr>
        <w:pStyle w:val="ListParagraph"/>
        <w:numPr>
          <w:ilvl w:val="0"/>
          <w:numId w:val="1"/>
        </w:numPr>
        <w:spacing w:after="160" w:line="259" w:lineRule="auto"/>
      </w:pPr>
      <w:r w:rsidRPr="00ED7115">
        <w:rPr>
          <w:i/>
        </w:rPr>
        <w:t xml:space="preserve">Pass or Fail </w:t>
      </w:r>
      <w:proofErr w:type="spellStart"/>
      <w:r w:rsidRPr="00ED7115">
        <w:rPr>
          <w:i/>
        </w:rPr>
        <w:t>Cambodiatown</w:t>
      </w:r>
      <w:proofErr w:type="spellEnd"/>
      <w:r>
        <w:t xml:space="preserve"> (2014). </w:t>
      </w:r>
      <w:hyperlink r:id="rId13" w:history="1">
        <w:r w:rsidRPr="002057A8">
          <w:rPr>
            <w:rStyle w:val="Hyperlink"/>
          </w:rPr>
          <w:t>http://www.pbs.org/wgbh/america-by-the-numbers/episodes/episode-106/</w:t>
        </w:r>
      </w:hyperlink>
      <w:r>
        <w:t xml:space="preserve">  (26 mins)</w:t>
      </w:r>
      <w:r>
        <w:br/>
        <w:t>model minority myth, Cambodia Americans, Long Beach, CA, education inequality, youth violence</w:t>
      </w:r>
    </w:p>
    <w:p w:rsidR="00EC2C25" w:rsidRPr="00B44D57" w:rsidRDefault="00EC2C25" w:rsidP="00EC2C25">
      <w:pPr>
        <w:pStyle w:val="ListParagraph"/>
        <w:numPr>
          <w:ilvl w:val="0"/>
          <w:numId w:val="1"/>
        </w:numPr>
        <w:spacing w:after="160" w:line="259" w:lineRule="auto"/>
      </w:pPr>
      <w:r>
        <w:t xml:space="preserve">“High Point Summer,” Southeast Asian Young Men’s Group, 32 minutes, </w:t>
      </w:r>
      <w:hyperlink r:id="rId14" w:history="1">
        <w:r w:rsidRPr="001A0A5A">
          <w:rPr>
            <w:rStyle w:val="Hyperlink"/>
          </w:rPr>
          <w:t>https://vimeo.com/160788580</w:t>
        </w:r>
      </w:hyperlink>
      <w:r>
        <w:t xml:space="preserve"> </w:t>
      </w:r>
      <w:proofErr w:type="spellStart"/>
      <w:r w:rsidRPr="00B44D57">
        <w:rPr>
          <w:i/>
        </w:rPr>
        <w:t>Sopheak</w:t>
      </w:r>
      <w:proofErr w:type="spellEnd"/>
      <w:r w:rsidRPr="00B44D57">
        <w:rPr>
          <w:i/>
        </w:rPr>
        <w:t xml:space="preserve"> began this video diary early in the summer of 2006. He planned to document his life as a refugee from war-torn Cambodia and to explain the meaning of the term, "thug life." However, his summer is ultimately defined by violent </w:t>
      </w:r>
      <w:proofErr w:type="spellStart"/>
      <w:r w:rsidRPr="00B44D57">
        <w:rPr>
          <w:i/>
        </w:rPr>
        <w:t>tragedy.Connection</w:t>
      </w:r>
      <w:proofErr w:type="spellEnd"/>
      <w:r w:rsidRPr="00B44D57">
        <w:rPr>
          <w:i/>
        </w:rPr>
        <w:t xml:space="preserve"> to South Seattle</w:t>
      </w:r>
      <w:r>
        <w:rPr>
          <w:b/>
          <w:bCs/>
          <w:i/>
        </w:rPr>
        <w:t xml:space="preserve">. </w:t>
      </w:r>
    </w:p>
    <w:p w:rsidR="00EC2C25" w:rsidRPr="00EC2C25" w:rsidRDefault="00EC2C25" w:rsidP="00EC2C25">
      <w:pPr>
        <w:pStyle w:val="Heading1"/>
        <w:keepNext w:val="0"/>
        <w:keepLines w:val="0"/>
        <w:numPr>
          <w:ilvl w:val="0"/>
          <w:numId w:val="1"/>
        </w:numPr>
        <w:spacing w:before="100" w:beforeAutospacing="1" w:after="100" w:afterAutospacing="1"/>
        <w:rPr>
          <w:rFonts w:asciiTheme="minorHAnsi" w:eastAsiaTheme="minorHAnsi" w:hAnsiTheme="minorHAnsi" w:cstheme="minorBidi"/>
          <w:b/>
          <w:bCs/>
          <w:color w:val="auto"/>
          <w:sz w:val="22"/>
          <w:szCs w:val="22"/>
        </w:rPr>
      </w:pPr>
      <w:r w:rsidRPr="00EC2C25">
        <w:rPr>
          <w:rFonts w:asciiTheme="minorHAnsi" w:eastAsiaTheme="minorHAnsi" w:hAnsiTheme="minorHAnsi" w:cstheme="minorBidi"/>
          <w:color w:val="auto"/>
          <w:sz w:val="22"/>
          <w:szCs w:val="22"/>
        </w:rPr>
        <w:t>“</w:t>
      </w:r>
      <w:proofErr w:type="spellStart"/>
      <w:r w:rsidRPr="00EC2C25">
        <w:rPr>
          <w:rFonts w:asciiTheme="minorHAnsi" w:eastAsiaTheme="minorHAnsi" w:hAnsiTheme="minorHAnsi" w:cstheme="minorBidi"/>
          <w:color w:val="auto"/>
          <w:sz w:val="22"/>
          <w:szCs w:val="22"/>
        </w:rPr>
        <w:t>Chanthadeth</w:t>
      </w:r>
      <w:proofErr w:type="spellEnd"/>
      <w:r w:rsidRPr="00EC2C25">
        <w:rPr>
          <w:rFonts w:asciiTheme="minorHAnsi" w:eastAsiaTheme="minorHAnsi" w:hAnsiTheme="minorHAnsi" w:cstheme="minorBidi"/>
          <w:color w:val="auto"/>
          <w:sz w:val="22"/>
          <w:szCs w:val="22"/>
        </w:rPr>
        <w:t xml:space="preserve">,” 11 minutes, </w:t>
      </w:r>
      <w:hyperlink r:id="rId15" w:history="1">
        <w:r w:rsidRPr="00EC2C25">
          <w:rPr>
            <w:rStyle w:val="Hyperlink"/>
            <w:rFonts w:asciiTheme="minorHAnsi" w:eastAsiaTheme="minorHAnsi" w:hAnsiTheme="minorHAnsi" w:cstheme="minorBidi"/>
            <w:color w:val="auto"/>
            <w:sz w:val="22"/>
            <w:szCs w:val="22"/>
          </w:rPr>
          <w:t>https://vimeo.com/133001156</w:t>
        </w:r>
      </w:hyperlink>
      <w:r w:rsidRPr="00EC2C25">
        <w:rPr>
          <w:rFonts w:asciiTheme="minorHAnsi" w:eastAsiaTheme="minorHAnsi" w:hAnsiTheme="minorHAnsi" w:cstheme="minorBidi"/>
          <w:color w:val="auto"/>
          <w:sz w:val="22"/>
          <w:szCs w:val="22"/>
        </w:rPr>
        <w:t xml:space="preserve"> </w:t>
      </w:r>
      <w:proofErr w:type="spellStart"/>
      <w:r w:rsidRPr="00EC2C25">
        <w:rPr>
          <w:rFonts w:asciiTheme="minorHAnsi" w:eastAsiaTheme="minorHAnsi" w:hAnsiTheme="minorHAnsi" w:cstheme="minorBidi"/>
          <w:color w:val="auto"/>
          <w:sz w:val="22"/>
          <w:szCs w:val="22"/>
        </w:rPr>
        <w:t>Chanthadeth</w:t>
      </w:r>
      <w:proofErr w:type="spellEnd"/>
      <w:r w:rsidRPr="00EC2C25">
        <w:rPr>
          <w:rFonts w:asciiTheme="minorHAnsi" w:eastAsiaTheme="minorHAnsi" w:hAnsiTheme="minorHAnsi" w:cstheme="minorBidi"/>
          <w:color w:val="auto"/>
          <w:sz w:val="22"/>
          <w:szCs w:val="22"/>
        </w:rPr>
        <w:t xml:space="preserve"> grew up hating his name. Although he was born of Lao and Cambodian parents, he grew up with his Cambodian mother, and he did not have connection with his Lao relatives. In this short film, </w:t>
      </w:r>
      <w:proofErr w:type="spellStart"/>
      <w:r w:rsidRPr="00EC2C25">
        <w:rPr>
          <w:rFonts w:asciiTheme="minorHAnsi" w:eastAsiaTheme="minorHAnsi" w:hAnsiTheme="minorHAnsi" w:cstheme="minorBidi"/>
          <w:color w:val="auto"/>
          <w:sz w:val="22"/>
          <w:szCs w:val="22"/>
        </w:rPr>
        <w:t>Chanthadeth</w:t>
      </w:r>
      <w:proofErr w:type="spellEnd"/>
      <w:r w:rsidRPr="00EC2C25">
        <w:rPr>
          <w:rFonts w:asciiTheme="minorHAnsi" w:eastAsiaTheme="minorHAnsi" w:hAnsiTheme="minorHAnsi" w:cstheme="minorBidi"/>
          <w:color w:val="auto"/>
          <w:sz w:val="22"/>
          <w:szCs w:val="22"/>
        </w:rPr>
        <w:t xml:space="preserve"> explores his bicultural identity and learns the importance of acknowledging both of his cultural heritages. Connection to South Seattle. </w:t>
      </w:r>
    </w:p>
    <w:p w:rsidR="00EC2C25" w:rsidRDefault="00EC2C25" w:rsidP="00EC2C25">
      <w:pPr>
        <w:pStyle w:val="ListParagraph"/>
        <w:numPr>
          <w:ilvl w:val="0"/>
          <w:numId w:val="1"/>
        </w:numPr>
        <w:spacing w:after="160" w:line="259" w:lineRule="auto"/>
      </w:pPr>
      <w:r w:rsidRPr="00ED7115">
        <w:rPr>
          <w:i/>
        </w:rPr>
        <w:lastRenderedPageBreak/>
        <w:t xml:space="preserve">American Revolutionary: The Evolution of Grace Lee Boggs </w:t>
      </w:r>
      <w:r>
        <w:t xml:space="preserve">(2014). </w:t>
      </w:r>
      <w:hyperlink r:id="rId16" w:history="1">
        <w:r>
          <w:rPr>
            <w:rStyle w:val="Hyperlink"/>
          </w:rPr>
          <w:t>http://www.pbs.org/pov/americanrevolutionary/</w:t>
        </w:r>
      </w:hyperlink>
      <w:r>
        <w:t xml:space="preserve">  (90 mins)</w:t>
      </w:r>
    </w:p>
    <w:p w:rsidR="00EC2C25" w:rsidRDefault="00EC2C25" w:rsidP="00EC2C25">
      <w:pPr>
        <w:pStyle w:val="ListParagraph"/>
      </w:pPr>
      <w:r>
        <w:t xml:space="preserve">Race relations, community organizing, Asian-Black relations, Detroit, social justice and social movements, activist biography </w:t>
      </w:r>
    </w:p>
    <w:p w:rsidR="00EC2C25" w:rsidRDefault="00EC2C25" w:rsidP="00EC2C25">
      <w:pPr>
        <w:pStyle w:val="ListParagraph"/>
        <w:numPr>
          <w:ilvl w:val="0"/>
          <w:numId w:val="1"/>
        </w:numPr>
        <w:spacing w:after="160" w:line="259" w:lineRule="auto"/>
      </w:pPr>
      <w:r w:rsidRPr="00542136">
        <w:rPr>
          <w:i/>
        </w:rPr>
        <w:t>Unnatural Causes: How Inequality is Making Us Sick</w:t>
      </w:r>
      <w:r>
        <w:t xml:space="preserve"> (2008), Episode “Place Matters” is 30 minutes and highlights a Southeast Asian family that experiences stress from the environment and trauma. There is a South Seattle connection. </w:t>
      </w:r>
      <w:hyperlink r:id="rId17" w:history="1">
        <w:r w:rsidRPr="00590A86">
          <w:rPr>
            <w:rStyle w:val="Hyperlink"/>
          </w:rPr>
          <w:t>http://www.unnaturalcauses.org/about_the_series.php</w:t>
        </w:r>
      </w:hyperlink>
      <w:r>
        <w:t xml:space="preserve"> </w:t>
      </w:r>
    </w:p>
    <w:p w:rsidR="00EC2C25" w:rsidRDefault="00EC2C25" w:rsidP="00EC2C25">
      <w:pPr>
        <w:pStyle w:val="ListParagraph"/>
        <w:numPr>
          <w:ilvl w:val="0"/>
          <w:numId w:val="1"/>
        </w:numPr>
        <w:spacing w:after="160" w:line="259" w:lineRule="auto"/>
      </w:pPr>
      <w:r w:rsidRPr="00EB13E5">
        <w:rPr>
          <w:i/>
        </w:rPr>
        <w:t>New Year Baby</w:t>
      </w:r>
      <w:r>
        <w:t xml:space="preserve">:  </w:t>
      </w:r>
      <w:hyperlink r:id="rId18" w:history="1">
        <w:r>
          <w:rPr>
            <w:rStyle w:val="Hyperlink"/>
          </w:rPr>
          <w:t>http://www.pbs.org/independentlens/newyearbaby/</w:t>
        </w:r>
      </w:hyperlink>
      <w:r>
        <w:rPr>
          <w:rStyle w:val="FootnoteReference"/>
        </w:rPr>
        <w:footnoteReference w:id="1"/>
      </w:r>
      <w:r>
        <w:t xml:space="preserve">   Second generation Khmer identity, return journey, intergenerational trauma and the Khmer Rouge persecution</w:t>
      </w:r>
    </w:p>
    <w:p w:rsidR="00EC2C25" w:rsidRDefault="00EC2C25" w:rsidP="00EC2C25">
      <w:pPr>
        <w:pStyle w:val="ListParagraph"/>
        <w:numPr>
          <w:ilvl w:val="0"/>
          <w:numId w:val="1"/>
        </w:numPr>
        <w:spacing w:after="160" w:line="259" w:lineRule="auto"/>
      </w:pPr>
      <w:r>
        <w:rPr>
          <w:i/>
        </w:rPr>
        <w:t xml:space="preserve">Master of None, </w:t>
      </w:r>
      <w:r w:rsidRPr="00FB0410">
        <w:t xml:space="preserve">Available 2015 on Netflix.  </w:t>
      </w:r>
      <w:r>
        <w:t xml:space="preserve">Stars Aziz </w:t>
      </w:r>
      <w:proofErr w:type="spellStart"/>
      <w:r>
        <w:t>Anzari</w:t>
      </w:r>
      <w:proofErr w:type="spellEnd"/>
      <w:r>
        <w:t xml:space="preserve">, comedian, and Alan Yang.  Addresses comedy, racial identity, Asian American issues, romance, parent conflicts, immigration, and miscellaneous. Episode 2 of Season 1 is very critically acclaimed. </w:t>
      </w:r>
    </w:p>
    <w:p w:rsidR="00EC2C25" w:rsidRDefault="00EC2C25" w:rsidP="00EC2C25">
      <w:pPr>
        <w:pStyle w:val="ListParagraph"/>
        <w:numPr>
          <w:ilvl w:val="1"/>
          <w:numId w:val="1"/>
        </w:numPr>
        <w:spacing w:after="160" w:line="259" w:lineRule="auto"/>
      </w:pPr>
      <w:hyperlink r:id="rId19" w:history="1">
        <w:r>
          <w:rPr>
            <w:rStyle w:val="Hyperlink"/>
          </w:rPr>
          <w:t>http://www.slate.com/articles/arts/television/2015/11/aziz_ansari_s_master_of_none_on_netflix_reviewed_a_truly_great_sitcom.html</w:t>
        </w:r>
      </w:hyperlink>
    </w:p>
    <w:p w:rsidR="00EC2C25" w:rsidRPr="00835C8D" w:rsidRDefault="00EC2C25" w:rsidP="00EC2C25">
      <w:pPr>
        <w:pStyle w:val="ListParagraph"/>
        <w:numPr>
          <w:ilvl w:val="0"/>
          <w:numId w:val="1"/>
        </w:numPr>
        <w:spacing w:after="160" w:line="259" w:lineRule="auto"/>
      </w:pPr>
      <w:r>
        <w:rPr>
          <w:i/>
        </w:rPr>
        <w:t xml:space="preserve">Maya Lin: A Clear Strong Vision (1994).  </w:t>
      </w:r>
      <w:r>
        <w:rPr>
          <w:rFonts w:ascii="Verdana" w:hAnsi="Verdana"/>
          <w:color w:val="333333"/>
          <w:sz w:val="20"/>
          <w:szCs w:val="20"/>
        </w:rPr>
        <w:t xml:space="preserve">A film about the work of the artist most famous for her monuments such as the Vietnam Memorial Wall and the Civil Rights Fountain Memorial. </w:t>
      </w:r>
    </w:p>
    <w:p w:rsidR="00EC2C25" w:rsidRPr="00A63594" w:rsidRDefault="00EC2C25" w:rsidP="00EC2C25">
      <w:pPr>
        <w:pStyle w:val="ListParagraph"/>
        <w:numPr>
          <w:ilvl w:val="0"/>
          <w:numId w:val="1"/>
        </w:numPr>
        <w:spacing w:after="160" w:line="259" w:lineRule="auto"/>
      </w:pPr>
      <w:r w:rsidRPr="00835C8D">
        <w:rPr>
          <w:i/>
        </w:rPr>
        <w:t xml:space="preserve">Saving Face (2004) </w:t>
      </w:r>
      <w:r w:rsidRPr="00835C8D">
        <w:t>about a Chinese American daughter and her love for her mother, LGBT issues, intergenerational conflict, NYC backdrop.</w:t>
      </w:r>
      <w:r>
        <w:rPr>
          <w:i/>
        </w:rPr>
        <w:t xml:space="preserve"> </w:t>
      </w:r>
    </w:p>
    <w:p w:rsidR="00EC2C25" w:rsidRDefault="00EC2C25" w:rsidP="00EC2C25">
      <w:pPr>
        <w:pStyle w:val="ListParagraph"/>
        <w:numPr>
          <w:ilvl w:val="0"/>
          <w:numId w:val="1"/>
        </w:numPr>
        <w:spacing w:after="160" w:line="259" w:lineRule="auto"/>
      </w:pPr>
      <w:r>
        <w:rPr>
          <w:i/>
        </w:rPr>
        <w:t xml:space="preserve">Journey from the </w:t>
      </w:r>
      <w:proofErr w:type="gramStart"/>
      <w:r>
        <w:rPr>
          <w:i/>
        </w:rPr>
        <w:t>Fall</w:t>
      </w:r>
      <w:proofErr w:type="gramEnd"/>
      <w:r>
        <w:rPr>
          <w:i/>
        </w:rPr>
        <w:t xml:space="preserve"> (2006),</w:t>
      </w:r>
      <w:r w:rsidRPr="00A63594">
        <w:t xml:space="preserve"> about a Vietnamese family’s refugee departure and arrival in the US. </w:t>
      </w:r>
    </w:p>
    <w:p w:rsidR="00EC2C25" w:rsidRPr="00610EB7" w:rsidRDefault="00EC2C25" w:rsidP="00EC2C25">
      <w:pPr>
        <w:pStyle w:val="ListParagraph"/>
        <w:numPr>
          <w:ilvl w:val="0"/>
          <w:numId w:val="1"/>
        </w:numPr>
        <w:spacing w:after="160" w:line="259" w:lineRule="auto"/>
      </w:pPr>
      <w:r>
        <w:rPr>
          <w:i/>
        </w:rPr>
        <w:t>Last Days in Vietnam (2015).</w:t>
      </w:r>
    </w:p>
    <w:p w:rsidR="00EC2C25" w:rsidRDefault="00EC2C25" w:rsidP="00EC2C25">
      <w:pPr>
        <w:pStyle w:val="ListParagraph"/>
        <w:numPr>
          <w:ilvl w:val="1"/>
          <w:numId w:val="1"/>
        </w:numPr>
        <w:spacing w:after="160" w:line="259" w:lineRule="auto"/>
      </w:pPr>
      <w:r>
        <w:rPr>
          <w:i/>
        </w:rPr>
        <w:t xml:space="preserve">Christoph </w:t>
      </w:r>
      <w:proofErr w:type="spellStart"/>
      <w:r>
        <w:rPr>
          <w:i/>
        </w:rPr>
        <w:t>Giebel</w:t>
      </w:r>
      <w:proofErr w:type="spellEnd"/>
      <w:r>
        <w:rPr>
          <w:i/>
        </w:rPr>
        <w:t>, UW history prof, wrote an op/</w:t>
      </w:r>
      <w:proofErr w:type="spellStart"/>
      <w:r>
        <w:rPr>
          <w:i/>
        </w:rPr>
        <w:t>ed</w:t>
      </w:r>
      <w:proofErr w:type="spellEnd"/>
      <w:r>
        <w:rPr>
          <w:i/>
        </w:rPr>
        <w:t xml:space="preserve"> about the film: </w:t>
      </w:r>
      <w:hyperlink r:id="rId20" w:history="1">
        <w:r w:rsidRPr="00D76BE5">
          <w:rPr>
            <w:rStyle w:val="Hyperlink"/>
            <w:i/>
          </w:rPr>
          <w:t>http://www.seattletimes.com/opinion/in-vietnam-former-enemies-must-accept-responsibility-for-war/</w:t>
        </w:r>
      </w:hyperlink>
      <w:r>
        <w:rPr>
          <w:i/>
        </w:rPr>
        <w:t xml:space="preserve">. </w:t>
      </w:r>
    </w:p>
    <w:p w:rsidR="00EC2C25" w:rsidRDefault="00EC2C25" w:rsidP="00EC2C25">
      <w:pPr>
        <w:pStyle w:val="ListParagraph"/>
        <w:numPr>
          <w:ilvl w:val="0"/>
          <w:numId w:val="1"/>
        </w:numPr>
        <w:spacing w:after="160" w:line="259" w:lineRule="auto"/>
      </w:pPr>
      <w:r>
        <w:rPr>
          <w:i/>
        </w:rPr>
        <w:t>To Be Takei (2015),</w:t>
      </w:r>
      <w:r w:rsidRPr="00A63594">
        <w:t xml:space="preserve"> a documentary about Ge</w:t>
      </w:r>
      <w:r>
        <w:t>orge Takei, who was the actor</w:t>
      </w:r>
      <w:r w:rsidRPr="00A63594">
        <w:t xml:space="preserve"> Sulu in</w:t>
      </w:r>
      <w:r>
        <w:t xml:space="preserve"> the original Star Trek series and has since been an outspoken LGBTQ rights advocate. </w:t>
      </w:r>
    </w:p>
    <w:p w:rsidR="00EC2C25" w:rsidRDefault="00EC2C25" w:rsidP="00EC2C25">
      <w:pPr>
        <w:pStyle w:val="ListParagraph"/>
        <w:numPr>
          <w:ilvl w:val="0"/>
          <w:numId w:val="1"/>
        </w:numPr>
        <w:spacing w:after="160" w:line="259" w:lineRule="auto"/>
      </w:pPr>
      <w:proofErr w:type="spellStart"/>
      <w:r>
        <w:rPr>
          <w:i/>
        </w:rPr>
        <w:t>Linsanity</w:t>
      </w:r>
      <w:proofErr w:type="spellEnd"/>
      <w:r>
        <w:rPr>
          <w:i/>
        </w:rPr>
        <w:t xml:space="preserve"> (2013), </w:t>
      </w:r>
      <w:r w:rsidRPr="00960A00">
        <w:t xml:space="preserve">a documentary about Jeremy Lin, Taiwanese American who grew up in California, went to Harvard and played college basketball, and later who rose to fame during the 2012 NBA while playing for the NY Nicks. </w:t>
      </w:r>
    </w:p>
    <w:p w:rsidR="00EC2C25" w:rsidRDefault="00EC2C25" w:rsidP="00EC2C25">
      <w:pPr>
        <w:pStyle w:val="ListParagraph"/>
        <w:numPr>
          <w:ilvl w:val="0"/>
          <w:numId w:val="1"/>
        </w:numPr>
        <w:spacing w:after="160" w:line="259" w:lineRule="auto"/>
      </w:pPr>
      <w:r>
        <w:rPr>
          <w:i/>
        </w:rPr>
        <w:t xml:space="preserve">Among B-Boys (2011), </w:t>
      </w:r>
      <w:hyperlink r:id="rId21" w:history="1">
        <w:r w:rsidRPr="00862683">
          <w:rPr>
            <w:rStyle w:val="Hyperlink"/>
          </w:rPr>
          <w:t>https://vimeo.com/ondemand/amongbboys</w:t>
        </w:r>
      </w:hyperlink>
      <w:r w:rsidRPr="00862683">
        <w:t>.</w:t>
      </w:r>
      <w:r>
        <w:rPr>
          <w:i/>
        </w:rPr>
        <w:t xml:space="preserve"> </w:t>
      </w:r>
      <w:r w:rsidRPr="00A278EE">
        <w:t>Explores a movement of Hmong youth with a starting point in the California Central Valley, going back to the early 1990′s in Fresno, CA. Many of these b boys/</w:t>
      </w:r>
      <w:proofErr w:type="spellStart"/>
      <w:r w:rsidRPr="00A278EE">
        <w:t>b-girls</w:t>
      </w:r>
      <w:proofErr w:type="spellEnd"/>
      <w:r w:rsidRPr="00A278EE">
        <w:t xml:space="preserve"> are on a quest for respect and even fame through their skills. In this search for success in the breakdancing world, these youth must also navigate their way and strike a balance between their identities as Hmong and B-Boys. The documentary, directed by Christopher </w:t>
      </w:r>
      <w:proofErr w:type="spellStart"/>
      <w:r w:rsidRPr="00A278EE">
        <w:t>Woon</w:t>
      </w:r>
      <w:proofErr w:type="spellEnd"/>
      <w:r w:rsidRPr="00A278EE">
        <w:t xml:space="preserve"> aka Paper Son, features </w:t>
      </w:r>
      <w:proofErr w:type="spellStart"/>
      <w:r w:rsidRPr="00A278EE">
        <w:t>Bboys</w:t>
      </w:r>
      <w:proofErr w:type="spellEnd"/>
      <w:r w:rsidRPr="00A278EE">
        <w:t xml:space="preserve"> </w:t>
      </w:r>
      <w:proofErr w:type="spellStart"/>
      <w:r w:rsidRPr="00A278EE">
        <w:t>Villn</w:t>
      </w:r>
      <w:proofErr w:type="spellEnd"/>
      <w:r w:rsidRPr="00A278EE">
        <w:t xml:space="preserve"> and </w:t>
      </w:r>
      <w:proofErr w:type="spellStart"/>
      <w:r w:rsidRPr="00A278EE">
        <w:t>Mpact</w:t>
      </w:r>
      <w:proofErr w:type="spellEnd"/>
      <w:r w:rsidRPr="00A278EE">
        <w:t xml:space="preserve"> of Underground Flow, Sukie and Velocity/Soul Rivals, Charles of Soul Control, </w:t>
      </w:r>
      <w:proofErr w:type="spellStart"/>
      <w:r w:rsidRPr="00A278EE">
        <w:t>Vang</w:t>
      </w:r>
      <w:proofErr w:type="spellEnd"/>
      <w:r w:rsidRPr="00A278EE">
        <w:t xml:space="preserve"> of Among B-Boys, </w:t>
      </w:r>
      <w:proofErr w:type="spellStart"/>
      <w:r w:rsidRPr="00A278EE">
        <w:t>Airsteps</w:t>
      </w:r>
      <w:proofErr w:type="spellEnd"/>
      <w:r w:rsidRPr="00A278EE">
        <w:t xml:space="preserve">, </w:t>
      </w:r>
      <w:proofErr w:type="spellStart"/>
      <w:r w:rsidRPr="00A278EE">
        <w:t>Wizardz</w:t>
      </w:r>
      <w:proofErr w:type="spellEnd"/>
      <w:r w:rsidRPr="00A278EE">
        <w:t xml:space="preserve"> and more!</w:t>
      </w:r>
    </w:p>
    <w:p w:rsidR="00EC2C25" w:rsidRPr="008031B9" w:rsidRDefault="00EC2C25" w:rsidP="00EC2C25">
      <w:pPr>
        <w:pStyle w:val="ListParagraph"/>
        <w:numPr>
          <w:ilvl w:val="0"/>
          <w:numId w:val="1"/>
        </w:numPr>
        <w:spacing w:after="160" w:line="259" w:lineRule="auto"/>
      </w:pPr>
      <w:r>
        <w:rPr>
          <w:i/>
        </w:rPr>
        <w:lastRenderedPageBreak/>
        <w:t xml:space="preserve">Dragon: The Bruce Lee Story (1993). </w:t>
      </w:r>
      <w:r w:rsidRPr="008031B9">
        <w:t xml:space="preserve">Fictionalized biographical account with action themes, about Bruce Lee, the actor/martial artist who has a connection to Seattle. </w:t>
      </w:r>
      <w:r>
        <w:t xml:space="preserve"> Here’s the actual biography: </w:t>
      </w:r>
      <w:hyperlink r:id="rId22" w:history="1">
        <w:r w:rsidRPr="005234A9">
          <w:rPr>
            <w:rStyle w:val="Hyperlink"/>
          </w:rPr>
          <w:t>http://www.brucelee.com/bruceleecom/file/biography.pdf</w:t>
        </w:r>
      </w:hyperlink>
      <w:r>
        <w:t xml:space="preserve">. </w:t>
      </w:r>
    </w:p>
    <w:p w:rsidR="00EC2C25" w:rsidRPr="000E6794" w:rsidRDefault="00EC2C25" w:rsidP="00EC2C25">
      <w:pPr>
        <w:pStyle w:val="ListParagraph"/>
        <w:numPr>
          <w:ilvl w:val="0"/>
          <w:numId w:val="1"/>
        </w:numPr>
        <w:spacing w:after="160"/>
      </w:pPr>
      <w:r>
        <w:rPr>
          <w:i/>
        </w:rPr>
        <w:t xml:space="preserve">The Debut (2001) </w:t>
      </w:r>
      <w:r w:rsidRPr="008031B9">
        <w:t>a Filipino American coming of age story.</w:t>
      </w:r>
      <w:r>
        <w:rPr>
          <w:i/>
        </w:rPr>
        <w:t xml:space="preserve"> </w:t>
      </w:r>
    </w:p>
    <w:p w:rsidR="00EC2C25" w:rsidRPr="0033629A" w:rsidRDefault="00EC2C25" w:rsidP="00EC2C25">
      <w:pPr>
        <w:pStyle w:val="ListParagraph"/>
        <w:numPr>
          <w:ilvl w:val="0"/>
          <w:numId w:val="1"/>
        </w:numPr>
        <w:shd w:val="clear" w:color="auto" w:fill="FFFFFF"/>
      </w:pPr>
      <w:r>
        <w:rPr>
          <w:i/>
        </w:rPr>
        <w:t xml:space="preserve">Seattle’s Community Stories: </w:t>
      </w:r>
      <w:r w:rsidRPr="0033629A">
        <w:t>One Generation`s Time: The L</w:t>
      </w:r>
      <w:r>
        <w:t xml:space="preserve">egacy of </w:t>
      </w:r>
      <w:proofErr w:type="spellStart"/>
      <w:r>
        <w:t>Silme</w:t>
      </w:r>
      <w:proofErr w:type="spellEnd"/>
      <w:r>
        <w:t xml:space="preserve"> Domingo and Gene </w:t>
      </w:r>
      <w:r w:rsidRPr="0033629A">
        <w:t>Viernes</w:t>
      </w:r>
      <w:r>
        <w:t>:</w:t>
      </w:r>
      <w:r w:rsidRPr="0033629A">
        <w:rPr>
          <w:i/>
        </w:rPr>
        <w:t xml:space="preserve"> </w:t>
      </w:r>
      <w:hyperlink r:id="rId23" w:history="1">
        <w:r w:rsidRPr="0033629A">
          <w:rPr>
            <w:rStyle w:val="Hyperlink"/>
            <w:i/>
          </w:rPr>
          <w:t>http://www.seattlechannel.org/CommunityStories?videoid=x21162</w:t>
        </w:r>
      </w:hyperlink>
      <w:r>
        <w:rPr>
          <w:i/>
        </w:rPr>
        <w:t>;</w:t>
      </w:r>
      <w:r w:rsidRPr="0033629A">
        <w:rPr>
          <w:i/>
        </w:rPr>
        <w:t xml:space="preserve"> </w:t>
      </w:r>
      <w:r w:rsidRPr="0033629A">
        <w:t>12/31/2013</w:t>
      </w:r>
      <w:r>
        <w:t xml:space="preserve">: </w:t>
      </w:r>
      <w:r w:rsidRPr="0033629A">
        <w:t xml:space="preserve">A documentary on the lives and legacy of Seattle Filipino American fishing cannery union activists </w:t>
      </w:r>
      <w:proofErr w:type="spellStart"/>
      <w:r w:rsidRPr="0033629A">
        <w:t>Silme</w:t>
      </w:r>
      <w:proofErr w:type="spellEnd"/>
      <w:r w:rsidRPr="0033629A">
        <w:t xml:space="preserve"> Domingo and Gene Viernes, who were murdered in 1981 for their union reform work.</w:t>
      </w:r>
    </w:p>
    <w:p w:rsidR="00EC2C25" w:rsidRDefault="00EC2C25" w:rsidP="00EC2C25">
      <w:pPr>
        <w:pStyle w:val="ListParagraph"/>
        <w:numPr>
          <w:ilvl w:val="0"/>
          <w:numId w:val="1"/>
        </w:numPr>
        <w:spacing w:after="160" w:line="259" w:lineRule="auto"/>
      </w:pPr>
      <w:r>
        <w:rPr>
          <w:i/>
        </w:rPr>
        <w:t xml:space="preserve">Don’t Stop </w:t>
      </w:r>
      <w:proofErr w:type="spellStart"/>
      <w:r>
        <w:rPr>
          <w:i/>
        </w:rPr>
        <w:t>Believin</w:t>
      </w:r>
      <w:proofErr w:type="spellEnd"/>
      <w:r>
        <w:rPr>
          <w:i/>
        </w:rPr>
        <w:t xml:space="preserve">’ (Everyman’s Journey) </w:t>
      </w:r>
      <w:r w:rsidRPr="00210641">
        <w:t xml:space="preserve">(2012) about the search for a vocalist replacement in the band Journey. </w:t>
      </w:r>
      <w:proofErr w:type="spellStart"/>
      <w:r w:rsidRPr="00210641">
        <w:t>Arnel</w:t>
      </w:r>
      <w:proofErr w:type="spellEnd"/>
      <w:r w:rsidRPr="00210641">
        <w:t xml:space="preserve"> Pineda came from the Philippines and was recruited into the band.</w:t>
      </w:r>
      <w:r>
        <w:t xml:space="preserve"> </w:t>
      </w:r>
    </w:p>
    <w:p w:rsidR="00EC2C25" w:rsidRDefault="00EC2C25" w:rsidP="00EC2C25">
      <w:pPr>
        <w:pStyle w:val="ListParagraph"/>
        <w:numPr>
          <w:ilvl w:val="0"/>
          <w:numId w:val="1"/>
        </w:numPr>
        <w:spacing w:after="160" w:line="259" w:lineRule="auto"/>
      </w:pPr>
      <w:r>
        <w:rPr>
          <w:i/>
        </w:rPr>
        <w:t xml:space="preserve">Documented (2013) </w:t>
      </w:r>
      <w:hyperlink r:id="rId24" w:history="1">
        <w:r w:rsidRPr="005234A9">
          <w:rPr>
            <w:rStyle w:val="Hyperlink"/>
          </w:rPr>
          <w:t>http://documentedthefilm.com/</w:t>
        </w:r>
      </w:hyperlink>
      <w:r>
        <w:t xml:space="preserve">, </w:t>
      </w:r>
      <w:r w:rsidRPr="00210641">
        <w:t xml:space="preserve">about the journey of Jose Antonio Vargas, an undocumented Filipino student living in the US. </w:t>
      </w:r>
    </w:p>
    <w:p w:rsidR="00EC2C25" w:rsidRDefault="00EC2C25" w:rsidP="00EC2C25">
      <w:pPr>
        <w:pStyle w:val="ListParagraph"/>
        <w:numPr>
          <w:ilvl w:val="0"/>
          <w:numId w:val="1"/>
        </w:numPr>
        <w:spacing w:after="160" w:line="259" w:lineRule="auto"/>
      </w:pPr>
      <w:r>
        <w:rPr>
          <w:i/>
        </w:rPr>
        <w:t xml:space="preserve">Jake Shimabukuro: Life on Four Strings, </w:t>
      </w:r>
      <w:hyperlink r:id="rId25" w:history="1">
        <w:r w:rsidRPr="00443AE8">
          <w:rPr>
            <w:rStyle w:val="Hyperlink"/>
          </w:rPr>
          <w:t>http://www.lifeonfourstrings.com/</w:t>
        </w:r>
      </w:hyperlink>
      <w:r>
        <w:rPr>
          <w:i/>
        </w:rPr>
        <w:t xml:space="preserve">  </w:t>
      </w:r>
      <w:proofErr w:type="gramStart"/>
      <w:r w:rsidRPr="00443AE8">
        <w:t>Now</w:t>
      </w:r>
      <w:proofErr w:type="gramEnd"/>
      <w:r w:rsidRPr="00443AE8">
        <w:t xml:space="preserve"> streaming on Netflix. </w:t>
      </w:r>
    </w:p>
    <w:p w:rsidR="00EC2C25" w:rsidRDefault="00EC2C25" w:rsidP="00EC2C25">
      <w:pPr>
        <w:pStyle w:val="ListParagraph"/>
        <w:numPr>
          <w:ilvl w:val="0"/>
          <w:numId w:val="1"/>
        </w:numPr>
        <w:spacing w:after="160" w:line="259" w:lineRule="auto"/>
      </w:pPr>
      <w:r w:rsidRPr="00417E2D">
        <w:rPr>
          <w:i/>
        </w:rPr>
        <w:t xml:space="preserve">The Kite Runner (2007), </w:t>
      </w:r>
      <w:proofErr w:type="gramStart"/>
      <w:r w:rsidRPr="00417E2D">
        <w:t>After</w:t>
      </w:r>
      <w:proofErr w:type="gramEnd"/>
      <w:r w:rsidRPr="00417E2D">
        <w:t xml:space="preserve"> spending years in California, Amir returns to his homeland in Afghanistan to help his old friend Hassan, whose son is in trouble.</w:t>
      </w:r>
    </w:p>
    <w:p w:rsidR="00EC2C25" w:rsidRDefault="00EC2C25" w:rsidP="00EC2C25">
      <w:pPr>
        <w:pStyle w:val="ListParagraph"/>
        <w:numPr>
          <w:ilvl w:val="0"/>
          <w:numId w:val="1"/>
        </w:numPr>
        <w:spacing w:after="160" w:line="259" w:lineRule="auto"/>
      </w:pPr>
      <w:r>
        <w:rPr>
          <w:i/>
        </w:rPr>
        <w:t xml:space="preserve">Geographies of Kinship-The Korean Adoption Story (in production, May 2016), </w:t>
      </w:r>
      <w:r>
        <w:t>is a feature-length documentary that follows Korean adoptees from the U.S. and Europe, each on a unique journey related to their adoptions</w:t>
      </w:r>
    </w:p>
    <w:p w:rsidR="00EC2C25" w:rsidRDefault="00EC2C25" w:rsidP="00EC2C25">
      <w:pPr>
        <w:pStyle w:val="ListParagraph"/>
        <w:numPr>
          <w:ilvl w:val="0"/>
          <w:numId w:val="1"/>
        </w:numPr>
        <w:spacing w:after="160" w:line="259" w:lineRule="auto"/>
      </w:pPr>
      <w:r>
        <w:rPr>
          <w:rStyle w:val="Emphasis"/>
        </w:rPr>
        <w:t xml:space="preserve">In the Matter of Cha Jung </w:t>
      </w:r>
      <w:proofErr w:type="spellStart"/>
      <w:r>
        <w:rPr>
          <w:rStyle w:val="Emphasis"/>
        </w:rPr>
        <w:t>Hee</w:t>
      </w:r>
      <w:proofErr w:type="spellEnd"/>
      <w:r>
        <w:rPr>
          <w:rStyle w:val="Emphasis"/>
        </w:rPr>
        <w:t xml:space="preserve"> </w:t>
      </w:r>
      <w:r>
        <w:t>(PBS, 2010)</w:t>
      </w:r>
    </w:p>
    <w:p w:rsidR="00EC2C25" w:rsidRPr="008A054E" w:rsidRDefault="00EC2C25" w:rsidP="00EC2C25">
      <w:pPr>
        <w:pStyle w:val="ListParagraph"/>
        <w:numPr>
          <w:ilvl w:val="0"/>
          <w:numId w:val="1"/>
        </w:numPr>
        <w:spacing w:after="160" w:line="259" w:lineRule="auto"/>
        <w:rPr>
          <w:rStyle w:val="Emphasis"/>
          <w:i w:val="0"/>
          <w:iCs w:val="0"/>
        </w:rPr>
      </w:pPr>
      <w:r>
        <w:rPr>
          <w:rStyle w:val="Emphasis"/>
        </w:rPr>
        <w:t xml:space="preserve">Vincent Who? (2010) </w:t>
      </w:r>
      <w:r w:rsidRPr="000D4F06">
        <w:rPr>
          <w:rStyle w:val="Emphasis"/>
        </w:rPr>
        <w:t xml:space="preserve">A film about the </w:t>
      </w:r>
      <w:r>
        <w:rPr>
          <w:rStyle w:val="Emphasis"/>
        </w:rPr>
        <w:t>1982 beating death of Vincent Chin by a father and son in</w:t>
      </w:r>
      <w:r w:rsidRPr="000D4F06">
        <w:rPr>
          <w:rStyle w:val="Emphasis"/>
        </w:rPr>
        <w:t xml:space="preserve"> Detroit.</w:t>
      </w:r>
      <w:r>
        <w:rPr>
          <w:rStyle w:val="Emphasis"/>
        </w:rPr>
        <w:t xml:space="preserve"> Mini-interview clips are available here: </w:t>
      </w:r>
      <w:hyperlink r:id="rId26" w:history="1">
        <w:r w:rsidRPr="003A168D">
          <w:rPr>
            <w:rStyle w:val="Hyperlink"/>
          </w:rPr>
          <w:t>http://www.vincentwhofilm.com/interviews/index.php</w:t>
        </w:r>
      </w:hyperlink>
      <w:r>
        <w:rPr>
          <w:rStyle w:val="Emphasis"/>
        </w:rPr>
        <w:t xml:space="preserve"> </w:t>
      </w:r>
    </w:p>
    <w:p w:rsidR="00EC2C25" w:rsidRDefault="00EC2C25" w:rsidP="00EC2C25">
      <w:pPr>
        <w:pStyle w:val="ListParagraph"/>
        <w:numPr>
          <w:ilvl w:val="1"/>
          <w:numId w:val="1"/>
        </w:numPr>
        <w:spacing w:after="160" w:line="259" w:lineRule="auto"/>
      </w:pPr>
      <w:r>
        <w:t xml:space="preserve">Pair this film with a discussion of this Huffington Blogpost by Dr. Scott Kurashige: </w:t>
      </w:r>
      <w:hyperlink r:id="rId27" w:history="1">
        <w:r w:rsidRPr="002449EF">
          <w:rPr>
            <w:rStyle w:val="Hyperlink"/>
          </w:rPr>
          <w:t>http://www.huffingtonpost.com/scott-kurashige/vincent-chin-murder_b_1621433.html</w:t>
        </w:r>
      </w:hyperlink>
      <w:r>
        <w:t xml:space="preserve">. </w:t>
      </w:r>
    </w:p>
    <w:p w:rsidR="00EC2C25" w:rsidRDefault="00EC2C25">
      <w:bookmarkStart w:id="0" w:name="_GoBack"/>
      <w:bookmarkEnd w:id="0"/>
    </w:p>
    <w:p w:rsidR="00AB5B72" w:rsidRDefault="00AB5B72"/>
    <w:p w:rsidR="004938D9" w:rsidRDefault="004938D9" w:rsidP="004938D9">
      <w:pPr>
        <w:pStyle w:val="NoSpacing"/>
        <w:jc w:val="center"/>
        <w:rPr>
          <w:rFonts w:asciiTheme="majorHAnsi" w:hAnsiTheme="majorHAnsi"/>
          <w:b/>
          <w:szCs w:val="24"/>
        </w:rPr>
      </w:pPr>
      <w:r>
        <w:rPr>
          <w:rFonts w:asciiTheme="majorHAnsi" w:hAnsiTheme="majorHAnsi"/>
          <w:b/>
          <w:szCs w:val="24"/>
        </w:rPr>
        <w:t>ASIAN AMERICANS AND PACIFIC ISLANDERS</w:t>
      </w:r>
    </w:p>
    <w:p w:rsidR="004938D9" w:rsidRDefault="004938D9" w:rsidP="004938D9">
      <w:pPr>
        <w:pStyle w:val="NoSpacing"/>
        <w:jc w:val="center"/>
        <w:rPr>
          <w:rFonts w:asciiTheme="majorHAnsi" w:hAnsiTheme="majorHAnsi"/>
          <w:b/>
          <w:szCs w:val="24"/>
        </w:rPr>
      </w:pPr>
      <w:r>
        <w:rPr>
          <w:rFonts w:asciiTheme="majorHAnsi" w:hAnsiTheme="majorHAnsi"/>
          <w:b/>
          <w:szCs w:val="24"/>
        </w:rPr>
        <w:t>A BRIEF FILM BIBLIOGRAPHY BY CULTURES</w:t>
      </w:r>
    </w:p>
    <w:p w:rsidR="004938D9" w:rsidRDefault="004938D9" w:rsidP="004938D9">
      <w:pPr>
        <w:autoSpaceDE w:val="0"/>
        <w:autoSpaceDN w:val="0"/>
        <w:adjustRightInd w:val="0"/>
        <w:jc w:val="center"/>
        <w:rPr>
          <w:rFonts w:asciiTheme="majorHAnsi" w:hAnsiTheme="majorHAnsi"/>
          <w:b/>
          <w:szCs w:val="24"/>
        </w:rPr>
      </w:pPr>
      <w:r>
        <w:rPr>
          <w:rFonts w:asciiTheme="majorHAnsi" w:hAnsiTheme="majorHAnsi"/>
          <w:b/>
          <w:szCs w:val="24"/>
        </w:rPr>
        <w:t>South Seattle College</w:t>
      </w:r>
    </w:p>
    <w:p w:rsidR="004938D9" w:rsidRDefault="004938D9" w:rsidP="004938D9">
      <w:pPr>
        <w:autoSpaceDE w:val="0"/>
        <w:autoSpaceDN w:val="0"/>
        <w:adjustRightInd w:val="0"/>
        <w:jc w:val="center"/>
        <w:rPr>
          <w:rFonts w:asciiTheme="majorHAnsi" w:hAnsiTheme="majorHAnsi"/>
          <w:b/>
          <w:szCs w:val="24"/>
        </w:rPr>
      </w:pPr>
      <w:r>
        <w:rPr>
          <w:rFonts w:asciiTheme="majorHAnsi" w:hAnsiTheme="majorHAnsi"/>
          <w:b/>
          <w:szCs w:val="24"/>
        </w:rPr>
        <w:t>(</w:t>
      </w:r>
      <w:proofErr w:type="gramStart"/>
      <w:r>
        <w:rPr>
          <w:rFonts w:asciiTheme="majorHAnsi" w:hAnsiTheme="majorHAnsi"/>
          <w:b/>
          <w:szCs w:val="24"/>
        </w:rPr>
        <w:t>compiled</w:t>
      </w:r>
      <w:proofErr w:type="gramEnd"/>
      <w:r>
        <w:rPr>
          <w:rFonts w:asciiTheme="majorHAnsi" w:hAnsiTheme="majorHAnsi"/>
          <w:b/>
          <w:szCs w:val="24"/>
        </w:rPr>
        <w:t xml:space="preserve"> by Dorrienne Chinn, ESL Faculty) </w:t>
      </w:r>
    </w:p>
    <w:p w:rsidR="004938D9" w:rsidRDefault="004938D9" w:rsidP="00AB5B72">
      <w:pPr>
        <w:pStyle w:val="NoSpacing"/>
        <w:jc w:val="center"/>
        <w:rPr>
          <w:rFonts w:asciiTheme="majorHAnsi" w:hAnsiTheme="majorHAnsi"/>
          <w:b/>
          <w:szCs w:val="24"/>
        </w:rPr>
      </w:pPr>
    </w:p>
    <w:p w:rsidR="00AB5B72" w:rsidRDefault="00AB5B72" w:rsidP="00AB5B72">
      <w:pPr>
        <w:pStyle w:val="NoSpacing"/>
        <w:jc w:val="center"/>
        <w:rPr>
          <w:rFonts w:asciiTheme="majorHAnsi" w:hAnsiTheme="majorHAnsi"/>
          <w:b/>
          <w:szCs w:val="24"/>
        </w:rPr>
      </w:pPr>
    </w:p>
    <w:p w:rsidR="00AB5B72" w:rsidRDefault="00AB5B72" w:rsidP="00AB5B72">
      <w:pPr>
        <w:pStyle w:val="NoSpacing"/>
        <w:rPr>
          <w:rFonts w:asciiTheme="majorHAnsi" w:hAnsiTheme="majorHAnsi"/>
          <w:b/>
          <w:szCs w:val="24"/>
        </w:rPr>
      </w:pPr>
      <w:r>
        <w:rPr>
          <w:rFonts w:asciiTheme="majorHAnsi" w:hAnsiTheme="majorHAnsi"/>
          <w:b/>
          <w:szCs w:val="24"/>
        </w:rPr>
        <w:t>CHINA</w:t>
      </w:r>
    </w:p>
    <w:p w:rsidR="00AB5B72" w:rsidRPr="00DE63CA" w:rsidRDefault="00AB5B72" w:rsidP="00AB5B72">
      <w:pPr>
        <w:autoSpaceDE w:val="0"/>
        <w:autoSpaceDN w:val="0"/>
        <w:adjustRightInd w:val="0"/>
        <w:rPr>
          <w:rFonts w:asciiTheme="majorHAnsi" w:hAnsiTheme="majorHAnsi" w:cs="Times-Roman"/>
          <w:szCs w:val="24"/>
        </w:rPr>
      </w:pPr>
      <w:r w:rsidRPr="00DE63CA">
        <w:rPr>
          <w:rFonts w:asciiTheme="majorHAnsi" w:hAnsiTheme="majorHAnsi" w:cs="Times-Roman"/>
          <w:i/>
          <w:szCs w:val="24"/>
        </w:rPr>
        <w:t xml:space="preserve">Farewell My Concubine </w:t>
      </w:r>
      <w:r w:rsidRPr="00DE63CA">
        <w:rPr>
          <w:rFonts w:asciiTheme="majorHAnsi" w:hAnsiTheme="majorHAnsi" w:cs="Times-Roman"/>
          <w:szCs w:val="24"/>
        </w:rPr>
        <w:t>(1993)</w:t>
      </w:r>
    </w:p>
    <w:p w:rsidR="00AB5B72" w:rsidRPr="00DE63CA" w:rsidRDefault="00AB5B72" w:rsidP="00AB5B72">
      <w:pPr>
        <w:autoSpaceDE w:val="0"/>
        <w:autoSpaceDN w:val="0"/>
        <w:adjustRightInd w:val="0"/>
        <w:rPr>
          <w:rFonts w:asciiTheme="majorHAnsi" w:hAnsiTheme="majorHAnsi" w:cs="Times-Roman"/>
          <w:i/>
          <w:szCs w:val="24"/>
        </w:rPr>
      </w:pPr>
      <w:r w:rsidRPr="00DE63CA">
        <w:rPr>
          <w:rFonts w:asciiTheme="majorHAnsi" w:hAnsiTheme="majorHAnsi" w:cs="Times-Roman"/>
          <w:i/>
          <w:szCs w:val="24"/>
        </w:rPr>
        <w:t>The Blue Kite</w:t>
      </w:r>
      <w:r w:rsidRPr="00DE63CA">
        <w:rPr>
          <w:rFonts w:asciiTheme="majorHAnsi" w:hAnsiTheme="majorHAnsi" w:cs="Times-Roman"/>
          <w:szCs w:val="24"/>
        </w:rPr>
        <w:t xml:space="preserve"> (1993)</w:t>
      </w:r>
      <w:r w:rsidRPr="00DE63CA">
        <w:rPr>
          <w:rFonts w:asciiTheme="majorHAnsi" w:hAnsiTheme="majorHAnsi" w:cs="Times-Roman"/>
          <w:i/>
          <w:szCs w:val="24"/>
        </w:rPr>
        <w:t xml:space="preserve"> </w:t>
      </w:r>
    </w:p>
    <w:p w:rsidR="00AB5B72" w:rsidRDefault="00AB5B72" w:rsidP="00AB5B72">
      <w:pPr>
        <w:autoSpaceDE w:val="0"/>
        <w:autoSpaceDN w:val="0"/>
        <w:adjustRightInd w:val="0"/>
        <w:rPr>
          <w:rFonts w:asciiTheme="majorHAnsi" w:hAnsiTheme="majorHAnsi" w:cs="Times-Roman"/>
          <w:szCs w:val="24"/>
        </w:rPr>
      </w:pPr>
      <w:r w:rsidRPr="00DE63CA">
        <w:rPr>
          <w:rFonts w:asciiTheme="majorHAnsi" w:hAnsiTheme="majorHAnsi" w:cs="Times-Roman"/>
          <w:i/>
          <w:szCs w:val="24"/>
        </w:rPr>
        <w:t xml:space="preserve">To Live </w:t>
      </w:r>
      <w:r w:rsidRPr="00DE63CA">
        <w:rPr>
          <w:rFonts w:asciiTheme="majorHAnsi" w:hAnsiTheme="majorHAnsi" w:cs="Times-Roman"/>
          <w:szCs w:val="24"/>
        </w:rPr>
        <w:t xml:space="preserve">(1994) </w:t>
      </w:r>
    </w:p>
    <w:p w:rsidR="00AB5B72" w:rsidRDefault="00AB5B72" w:rsidP="00AB5B72">
      <w:pPr>
        <w:autoSpaceDE w:val="0"/>
        <w:autoSpaceDN w:val="0"/>
        <w:adjustRightInd w:val="0"/>
        <w:rPr>
          <w:rFonts w:asciiTheme="majorHAnsi" w:hAnsiTheme="majorHAnsi" w:cs="Times-Roman"/>
          <w:szCs w:val="24"/>
        </w:rPr>
      </w:pPr>
    </w:p>
    <w:p w:rsidR="00AB5B72" w:rsidRDefault="00AB5B72" w:rsidP="00AB5B72">
      <w:pPr>
        <w:autoSpaceDE w:val="0"/>
        <w:autoSpaceDN w:val="0"/>
        <w:adjustRightInd w:val="0"/>
        <w:rPr>
          <w:rFonts w:asciiTheme="majorHAnsi" w:hAnsiTheme="majorHAnsi" w:cs="Times-Roman"/>
          <w:b/>
          <w:szCs w:val="24"/>
        </w:rPr>
      </w:pPr>
      <w:r>
        <w:rPr>
          <w:rFonts w:asciiTheme="majorHAnsi" w:hAnsiTheme="majorHAnsi" w:cs="Times-Roman"/>
          <w:b/>
          <w:szCs w:val="24"/>
        </w:rPr>
        <w:t>CHINESE-AMERICAN</w:t>
      </w:r>
    </w:p>
    <w:p w:rsidR="00AB5B72" w:rsidRDefault="00AB5B72" w:rsidP="00AB5B72">
      <w:pPr>
        <w:autoSpaceDE w:val="0"/>
        <w:autoSpaceDN w:val="0"/>
        <w:adjustRightInd w:val="0"/>
        <w:rPr>
          <w:rFonts w:asciiTheme="majorHAnsi" w:hAnsiTheme="majorHAnsi" w:cs="Times-Roman"/>
          <w:szCs w:val="24"/>
        </w:rPr>
      </w:pPr>
      <w:r>
        <w:rPr>
          <w:rFonts w:asciiTheme="majorHAnsi" w:hAnsiTheme="majorHAnsi" w:cs="Times-Roman"/>
          <w:szCs w:val="24"/>
        </w:rPr>
        <w:t>Community Stories:  Uncle Jimmy (2006)</w:t>
      </w:r>
    </w:p>
    <w:p w:rsidR="00AB5B72" w:rsidRDefault="00AB5B72" w:rsidP="00AB5B72">
      <w:pPr>
        <w:autoSpaceDE w:val="0"/>
        <w:autoSpaceDN w:val="0"/>
        <w:adjustRightInd w:val="0"/>
        <w:rPr>
          <w:rFonts w:asciiTheme="majorHAnsi" w:hAnsiTheme="majorHAnsi" w:cs="Times-Roman"/>
          <w:szCs w:val="24"/>
        </w:rPr>
      </w:pPr>
      <w:hyperlink r:id="rId28" w:history="1">
        <w:r w:rsidRPr="00965FCC">
          <w:rPr>
            <w:rStyle w:val="Hyperlink"/>
            <w:rFonts w:cs="Times-Roman"/>
            <w:szCs w:val="24"/>
          </w:rPr>
          <w:t>http://www.seattlechannel.org/CommunityStories/episodes?videoid=x26648</w:t>
        </w:r>
      </w:hyperlink>
    </w:p>
    <w:p w:rsidR="00AB5B72" w:rsidRPr="00DF7B52" w:rsidRDefault="00AB5B72" w:rsidP="00AB5B72">
      <w:pPr>
        <w:autoSpaceDE w:val="0"/>
        <w:autoSpaceDN w:val="0"/>
        <w:adjustRightInd w:val="0"/>
        <w:rPr>
          <w:rFonts w:asciiTheme="majorHAnsi" w:hAnsiTheme="majorHAnsi" w:cs="Times-Roman"/>
          <w:szCs w:val="24"/>
        </w:rPr>
      </w:pPr>
    </w:p>
    <w:p w:rsidR="00AB5B72" w:rsidRDefault="00AB5B72" w:rsidP="00AB5B72">
      <w:pPr>
        <w:pStyle w:val="NoSpacing"/>
        <w:rPr>
          <w:rFonts w:asciiTheme="majorHAnsi" w:hAnsiTheme="majorHAnsi"/>
          <w:b/>
          <w:szCs w:val="24"/>
        </w:rPr>
      </w:pPr>
      <w:r>
        <w:rPr>
          <w:rFonts w:asciiTheme="majorHAnsi" w:hAnsiTheme="majorHAnsi"/>
          <w:b/>
          <w:szCs w:val="24"/>
        </w:rPr>
        <w:t>HAWAI’I</w:t>
      </w:r>
    </w:p>
    <w:p w:rsidR="00AB5B72" w:rsidRPr="00717B6F" w:rsidRDefault="00AB5B72" w:rsidP="00AB5B72">
      <w:pPr>
        <w:pStyle w:val="NoSpacing"/>
        <w:rPr>
          <w:rFonts w:asciiTheme="majorHAnsi" w:hAnsiTheme="majorHAnsi"/>
          <w:szCs w:val="24"/>
        </w:rPr>
      </w:pPr>
      <w:r>
        <w:rPr>
          <w:rFonts w:asciiTheme="majorHAnsi" w:hAnsiTheme="majorHAnsi"/>
          <w:i/>
          <w:szCs w:val="24"/>
        </w:rPr>
        <w:lastRenderedPageBreak/>
        <w:t xml:space="preserve">Hawaiian: The Legend of Eddie </w:t>
      </w:r>
      <w:proofErr w:type="spellStart"/>
      <w:r>
        <w:rPr>
          <w:rFonts w:asciiTheme="majorHAnsi" w:hAnsiTheme="majorHAnsi"/>
          <w:i/>
          <w:szCs w:val="24"/>
        </w:rPr>
        <w:t>Aikau</w:t>
      </w:r>
      <w:proofErr w:type="spellEnd"/>
      <w:r>
        <w:rPr>
          <w:rFonts w:asciiTheme="majorHAnsi" w:hAnsiTheme="majorHAnsi"/>
          <w:i/>
          <w:szCs w:val="24"/>
        </w:rPr>
        <w:t xml:space="preserve"> </w:t>
      </w:r>
      <w:r>
        <w:rPr>
          <w:rFonts w:asciiTheme="majorHAnsi" w:hAnsiTheme="majorHAnsi"/>
          <w:szCs w:val="24"/>
        </w:rPr>
        <w:t>(2013)</w:t>
      </w:r>
    </w:p>
    <w:p w:rsidR="00AB5B72" w:rsidRPr="00717B6F" w:rsidRDefault="00AB5B72" w:rsidP="00AB5B72">
      <w:pPr>
        <w:pStyle w:val="NoSpacing"/>
        <w:rPr>
          <w:rFonts w:asciiTheme="majorHAnsi" w:hAnsiTheme="majorHAnsi"/>
          <w:szCs w:val="24"/>
        </w:rPr>
      </w:pPr>
      <w:r>
        <w:rPr>
          <w:rFonts w:asciiTheme="majorHAnsi" w:hAnsiTheme="majorHAnsi"/>
          <w:i/>
          <w:szCs w:val="24"/>
        </w:rPr>
        <w:t xml:space="preserve">The Land Has Eyes </w:t>
      </w:r>
      <w:r>
        <w:rPr>
          <w:rFonts w:asciiTheme="majorHAnsi" w:hAnsiTheme="majorHAnsi"/>
          <w:szCs w:val="24"/>
        </w:rPr>
        <w:t>(2004)</w:t>
      </w:r>
    </w:p>
    <w:p w:rsidR="00AB5B72" w:rsidRPr="00717B6F" w:rsidRDefault="00AB5B72" w:rsidP="00AB5B72">
      <w:pPr>
        <w:pStyle w:val="NoSpacing"/>
        <w:rPr>
          <w:rFonts w:asciiTheme="majorHAnsi" w:hAnsiTheme="majorHAnsi"/>
          <w:szCs w:val="24"/>
        </w:rPr>
      </w:pPr>
      <w:r>
        <w:rPr>
          <w:rFonts w:asciiTheme="majorHAnsi" w:hAnsiTheme="majorHAnsi"/>
          <w:i/>
          <w:szCs w:val="24"/>
        </w:rPr>
        <w:t xml:space="preserve">The New Oceania </w:t>
      </w:r>
      <w:r>
        <w:rPr>
          <w:rFonts w:asciiTheme="majorHAnsi" w:hAnsiTheme="majorHAnsi"/>
          <w:szCs w:val="24"/>
        </w:rPr>
        <w:t>(YouTube)</w:t>
      </w:r>
    </w:p>
    <w:p w:rsidR="00AB5B72" w:rsidRDefault="00AB5B72" w:rsidP="00AB5B72">
      <w:pPr>
        <w:pStyle w:val="NoSpacing"/>
        <w:rPr>
          <w:rFonts w:asciiTheme="majorHAnsi" w:hAnsiTheme="majorHAnsi"/>
          <w:szCs w:val="24"/>
        </w:rPr>
      </w:pPr>
      <w:hyperlink r:id="rId29" w:anchor="view=detail&amp;mid=EA2E72CBEB4E8AC23CF9EA2E72CBEB4E8AC23CF9" w:history="1">
        <w:r w:rsidRPr="00A13E65">
          <w:rPr>
            <w:rStyle w:val="Hyperlink"/>
            <w:rFonts w:eastAsiaTheme="majorEastAsia"/>
            <w:szCs w:val="24"/>
          </w:rPr>
          <w:t>http://www.bing.com/videos/search?q=the+new+oceania&amp;FORM=VIRE1#view=detail&amp;mid=EA2E72CBEB4E8AC23CF9EA2E72CBEB4E8AC23CF9</w:t>
        </w:r>
      </w:hyperlink>
    </w:p>
    <w:p w:rsidR="00AB5B72" w:rsidRPr="00717B6F" w:rsidRDefault="00AB5B72" w:rsidP="00AB5B72">
      <w:pPr>
        <w:pStyle w:val="NoSpacing"/>
        <w:rPr>
          <w:rFonts w:asciiTheme="majorHAnsi" w:hAnsiTheme="majorHAnsi"/>
          <w:szCs w:val="24"/>
        </w:rPr>
      </w:pPr>
      <w:r>
        <w:rPr>
          <w:rFonts w:asciiTheme="majorHAnsi" w:hAnsiTheme="majorHAnsi"/>
          <w:i/>
          <w:szCs w:val="24"/>
        </w:rPr>
        <w:t xml:space="preserve">The Untold Story: Internment of Japanese-Americans in </w:t>
      </w:r>
      <w:proofErr w:type="spellStart"/>
      <w:r>
        <w:rPr>
          <w:rFonts w:asciiTheme="majorHAnsi" w:hAnsiTheme="majorHAnsi"/>
          <w:i/>
          <w:szCs w:val="24"/>
        </w:rPr>
        <w:t>Hawai’I</w:t>
      </w:r>
      <w:proofErr w:type="spellEnd"/>
      <w:r>
        <w:rPr>
          <w:rFonts w:asciiTheme="majorHAnsi" w:hAnsiTheme="majorHAnsi"/>
          <w:i/>
          <w:szCs w:val="24"/>
        </w:rPr>
        <w:t xml:space="preserve"> </w:t>
      </w:r>
      <w:r>
        <w:rPr>
          <w:rFonts w:asciiTheme="majorHAnsi" w:hAnsiTheme="majorHAnsi"/>
          <w:szCs w:val="24"/>
        </w:rPr>
        <w:t>(2012)</w:t>
      </w:r>
    </w:p>
    <w:p w:rsidR="00AB5B72" w:rsidRDefault="00AB5B72" w:rsidP="00AB5B72">
      <w:pPr>
        <w:pStyle w:val="NoSpacing"/>
        <w:rPr>
          <w:rFonts w:asciiTheme="majorHAnsi" w:hAnsiTheme="majorHAnsi"/>
          <w:szCs w:val="24"/>
        </w:rPr>
      </w:pPr>
      <w:r w:rsidRPr="00DE63CA">
        <w:rPr>
          <w:rFonts w:asciiTheme="majorHAnsi" w:hAnsiTheme="majorHAnsi"/>
          <w:i/>
          <w:szCs w:val="24"/>
        </w:rPr>
        <w:t xml:space="preserve">Then There Were None </w:t>
      </w:r>
      <w:r w:rsidRPr="00DE63CA">
        <w:rPr>
          <w:rFonts w:asciiTheme="majorHAnsi" w:hAnsiTheme="majorHAnsi"/>
          <w:szCs w:val="24"/>
        </w:rPr>
        <w:t>(2008)</w:t>
      </w:r>
    </w:p>
    <w:p w:rsidR="00AB5B72" w:rsidRPr="00DE63CA" w:rsidRDefault="00AB5B72" w:rsidP="00AB5B72">
      <w:pPr>
        <w:pStyle w:val="NoSpacing"/>
        <w:rPr>
          <w:rFonts w:asciiTheme="majorHAnsi" w:hAnsiTheme="majorHAnsi"/>
          <w:szCs w:val="24"/>
        </w:rPr>
      </w:pPr>
    </w:p>
    <w:p w:rsidR="00AB5B72" w:rsidRDefault="00AB5B72" w:rsidP="00AB5B72">
      <w:pPr>
        <w:autoSpaceDE w:val="0"/>
        <w:autoSpaceDN w:val="0"/>
        <w:adjustRightInd w:val="0"/>
        <w:rPr>
          <w:rFonts w:asciiTheme="majorHAnsi" w:hAnsiTheme="majorHAnsi"/>
          <w:b/>
          <w:szCs w:val="24"/>
        </w:rPr>
      </w:pPr>
      <w:r>
        <w:rPr>
          <w:rFonts w:asciiTheme="majorHAnsi" w:hAnsiTheme="majorHAnsi"/>
          <w:b/>
          <w:szCs w:val="24"/>
        </w:rPr>
        <w:t>HONG KONG</w:t>
      </w:r>
    </w:p>
    <w:p w:rsidR="00AB5B72" w:rsidRPr="00DE63CA" w:rsidRDefault="00AB5B72" w:rsidP="00AB5B72">
      <w:pPr>
        <w:autoSpaceDE w:val="0"/>
        <w:autoSpaceDN w:val="0"/>
        <w:adjustRightInd w:val="0"/>
        <w:rPr>
          <w:rFonts w:asciiTheme="majorHAnsi" w:hAnsiTheme="majorHAnsi" w:cs="Times-Roman"/>
          <w:szCs w:val="24"/>
        </w:rPr>
      </w:pPr>
      <w:r w:rsidRPr="00DE63CA">
        <w:rPr>
          <w:rFonts w:asciiTheme="majorHAnsi" w:hAnsiTheme="majorHAnsi" w:cs="Times-Roman"/>
          <w:i/>
          <w:szCs w:val="24"/>
        </w:rPr>
        <w:t>Hero</w:t>
      </w:r>
      <w:r w:rsidRPr="00DE63CA">
        <w:rPr>
          <w:rFonts w:asciiTheme="majorHAnsi" w:hAnsiTheme="majorHAnsi" w:cs="Times-Roman"/>
          <w:szCs w:val="24"/>
        </w:rPr>
        <w:t xml:space="preserve"> (2002)</w:t>
      </w:r>
    </w:p>
    <w:p w:rsidR="00AB5B72" w:rsidRPr="00DE63CA" w:rsidRDefault="00AB5B72" w:rsidP="00AB5B72">
      <w:pPr>
        <w:pStyle w:val="NoSpacing"/>
        <w:rPr>
          <w:rFonts w:asciiTheme="majorHAnsi" w:hAnsiTheme="majorHAnsi"/>
          <w:b/>
          <w:szCs w:val="24"/>
        </w:rPr>
      </w:pPr>
      <w:r w:rsidRPr="00DE63CA">
        <w:rPr>
          <w:rFonts w:asciiTheme="majorHAnsi" w:hAnsiTheme="majorHAnsi" w:cs="Times-Roman"/>
          <w:i/>
          <w:szCs w:val="24"/>
        </w:rPr>
        <w:t>House of the Flying Daggers</w:t>
      </w:r>
      <w:r w:rsidRPr="00DE63CA">
        <w:rPr>
          <w:rFonts w:asciiTheme="majorHAnsi" w:hAnsiTheme="majorHAnsi" w:cs="Times-Roman"/>
          <w:szCs w:val="24"/>
        </w:rPr>
        <w:t xml:space="preserve"> (2003)</w:t>
      </w:r>
    </w:p>
    <w:p w:rsidR="00AB5B72" w:rsidRDefault="00AB5B72" w:rsidP="00AB5B72">
      <w:pPr>
        <w:autoSpaceDE w:val="0"/>
        <w:autoSpaceDN w:val="0"/>
        <w:adjustRightInd w:val="0"/>
        <w:rPr>
          <w:rFonts w:asciiTheme="majorHAnsi" w:hAnsiTheme="majorHAnsi"/>
          <w:b/>
          <w:szCs w:val="24"/>
        </w:rPr>
      </w:pPr>
    </w:p>
    <w:p w:rsidR="00AB5B72" w:rsidRDefault="00AB5B72" w:rsidP="00AB5B72">
      <w:pPr>
        <w:autoSpaceDE w:val="0"/>
        <w:autoSpaceDN w:val="0"/>
        <w:adjustRightInd w:val="0"/>
        <w:rPr>
          <w:rFonts w:asciiTheme="majorHAnsi" w:hAnsiTheme="majorHAnsi"/>
          <w:b/>
          <w:szCs w:val="24"/>
        </w:rPr>
      </w:pPr>
      <w:r>
        <w:rPr>
          <w:rFonts w:asciiTheme="majorHAnsi" w:hAnsiTheme="majorHAnsi"/>
          <w:b/>
          <w:szCs w:val="24"/>
        </w:rPr>
        <w:t>INDIA</w:t>
      </w:r>
    </w:p>
    <w:p w:rsidR="00AB5B72" w:rsidRDefault="00AB5B72" w:rsidP="00AB5B72">
      <w:pPr>
        <w:autoSpaceDE w:val="0"/>
        <w:autoSpaceDN w:val="0"/>
        <w:adjustRightInd w:val="0"/>
        <w:rPr>
          <w:rFonts w:asciiTheme="majorHAnsi" w:hAnsiTheme="majorHAnsi"/>
          <w:szCs w:val="24"/>
        </w:rPr>
      </w:pPr>
      <w:proofErr w:type="spellStart"/>
      <w:r>
        <w:rPr>
          <w:rFonts w:asciiTheme="majorHAnsi" w:hAnsiTheme="majorHAnsi"/>
          <w:i/>
          <w:szCs w:val="24"/>
        </w:rPr>
        <w:t>Pather</w:t>
      </w:r>
      <w:proofErr w:type="spellEnd"/>
      <w:r>
        <w:rPr>
          <w:rFonts w:asciiTheme="majorHAnsi" w:hAnsiTheme="majorHAnsi"/>
          <w:i/>
          <w:szCs w:val="24"/>
        </w:rPr>
        <w:t xml:space="preserve"> </w:t>
      </w:r>
      <w:proofErr w:type="spellStart"/>
      <w:r>
        <w:rPr>
          <w:rFonts w:asciiTheme="majorHAnsi" w:hAnsiTheme="majorHAnsi"/>
          <w:i/>
          <w:szCs w:val="24"/>
        </w:rPr>
        <w:t>Panchali</w:t>
      </w:r>
      <w:proofErr w:type="spellEnd"/>
      <w:r>
        <w:rPr>
          <w:rFonts w:asciiTheme="majorHAnsi" w:hAnsiTheme="majorHAnsi"/>
          <w:i/>
          <w:szCs w:val="24"/>
        </w:rPr>
        <w:t xml:space="preserve"> </w:t>
      </w:r>
      <w:r>
        <w:rPr>
          <w:rFonts w:asciiTheme="majorHAnsi" w:hAnsiTheme="majorHAnsi"/>
          <w:szCs w:val="24"/>
        </w:rPr>
        <w:t>(1955)</w:t>
      </w:r>
    </w:p>
    <w:p w:rsidR="00AB5B72" w:rsidRDefault="00AB5B72" w:rsidP="00AB5B72">
      <w:pPr>
        <w:autoSpaceDE w:val="0"/>
        <w:autoSpaceDN w:val="0"/>
        <w:adjustRightInd w:val="0"/>
        <w:rPr>
          <w:rFonts w:asciiTheme="majorHAnsi" w:hAnsiTheme="majorHAnsi"/>
          <w:szCs w:val="24"/>
        </w:rPr>
      </w:pPr>
      <w:r>
        <w:rPr>
          <w:rFonts w:asciiTheme="majorHAnsi" w:hAnsiTheme="majorHAnsi"/>
          <w:i/>
          <w:szCs w:val="24"/>
        </w:rPr>
        <w:t xml:space="preserve">Salaam Bombay </w:t>
      </w:r>
      <w:r>
        <w:rPr>
          <w:rFonts w:asciiTheme="majorHAnsi" w:hAnsiTheme="majorHAnsi"/>
          <w:szCs w:val="24"/>
        </w:rPr>
        <w:t>1998)</w:t>
      </w:r>
    </w:p>
    <w:p w:rsidR="00AB5B72" w:rsidRDefault="00AB5B72" w:rsidP="00AB5B72">
      <w:pPr>
        <w:autoSpaceDE w:val="0"/>
        <w:autoSpaceDN w:val="0"/>
        <w:adjustRightInd w:val="0"/>
        <w:rPr>
          <w:rFonts w:asciiTheme="majorHAnsi" w:hAnsiTheme="majorHAnsi"/>
          <w:szCs w:val="24"/>
        </w:rPr>
      </w:pPr>
      <w:r>
        <w:rPr>
          <w:rFonts w:asciiTheme="majorHAnsi" w:hAnsiTheme="majorHAnsi"/>
          <w:i/>
          <w:szCs w:val="24"/>
        </w:rPr>
        <w:t xml:space="preserve">Slumdog Millionaire </w:t>
      </w:r>
      <w:r>
        <w:rPr>
          <w:rFonts w:asciiTheme="majorHAnsi" w:hAnsiTheme="majorHAnsi"/>
          <w:szCs w:val="24"/>
        </w:rPr>
        <w:t>(2009)</w:t>
      </w:r>
    </w:p>
    <w:p w:rsidR="00AB5B72" w:rsidRPr="00C62D3B" w:rsidRDefault="00AB5B72" w:rsidP="00AB5B72">
      <w:pPr>
        <w:autoSpaceDE w:val="0"/>
        <w:autoSpaceDN w:val="0"/>
        <w:adjustRightInd w:val="0"/>
        <w:rPr>
          <w:rFonts w:asciiTheme="majorHAnsi" w:hAnsiTheme="majorHAnsi"/>
          <w:szCs w:val="24"/>
        </w:rPr>
      </w:pPr>
    </w:p>
    <w:p w:rsidR="00AB5B72" w:rsidRDefault="00AB5B72" w:rsidP="00AB5B72">
      <w:pPr>
        <w:autoSpaceDE w:val="0"/>
        <w:autoSpaceDN w:val="0"/>
        <w:adjustRightInd w:val="0"/>
        <w:rPr>
          <w:rFonts w:asciiTheme="majorHAnsi" w:hAnsiTheme="majorHAnsi"/>
          <w:b/>
          <w:szCs w:val="24"/>
        </w:rPr>
      </w:pPr>
      <w:r>
        <w:rPr>
          <w:rFonts w:asciiTheme="majorHAnsi" w:hAnsiTheme="majorHAnsi"/>
          <w:b/>
          <w:szCs w:val="24"/>
        </w:rPr>
        <w:t>IRAN</w:t>
      </w:r>
    </w:p>
    <w:p w:rsidR="00AB5B72" w:rsidRDefault="00AB5B72" w:rsidP="00AB5B72">
      <w:pPr>
        <w:autoSpaceDE w:val="0"/>
        <w:autoSpaceDN w:val="0"/>
        <w:adjustRightInd w:val="0"/>
        <w:rPr>
          <w:rFonts w:asciiTheme="majorHAnsi" w:hAnsiTheme="majorHAnsi"/>
          <w:szCs w:val="24"/>
        </w:rPr>
      </w:pPr>
      <w:proofErr w:type="spellStart"/>
      <w:r>
        <w:rPr>
          <w:rFonts w:asciiTheme="majorHAnsi" w:hAnsiTheme="majorHAnsi"/>
          <w:i/>
          <w:szCs w:val="24"/>
        </w:rPr>
        <w:t>Baran</w:t>
      </w:r>
      <w:proofErr w:type="spellEnd"/>
      <w:r>
        <w:rPr>
          <w:rFonts w:asciiTheme="majorHAnsi" w:hAnsiTheme="majorHAnsi"/>
          <w:i/>
          <w:szCs w:val="24"/>
        </w:rPr>
        <w:t xml:space="preserve"> </w:t>
      </w:r>
      <w:r>
        <w:rPr>
          <w:rFonts w:asciiTheme="majorHAnsi" w:hAnsiTheme="majorHAnsi"/>
          <w:szCs w:val="24"/>
        </w:rPr>
        <w:t>(2001)</w:t>
      </w:r>
    </w:p>
    <w:p w:rsidR="00AB5B72" w:rsidRDefault="00AB5B72" w:rsidP="00AB5B72">
      <w:pPr>
        <w:autoSpaceDE w:val="0"/>
        <w:autoSpaceDN w:val="0"/>
        <w:adjustRightInd w:val="0"/>
        <w:rPr>
          <w:rFonts w:asciiTheme="majorHAnsi" w:hAnsiTheme="majorHAnsi"/>
          <w:szCs w:val="24"/>
        </w:rPr>
      </w:pPr>
      <w:r>
        <w:rPr>
          <w:rFonts w:asciiTheme="majorHAnsi" w:hAnsiTheme="majorHAnsi"/>
          <w:i/>
          <w:szCs w:val="24"/>
        </w:rPr>
        <w:t xml:space="preserve">Children of Heaven </w:t>
      </w:r>
      <w:r>
        <w:rPr>
          <w:rFonts w:asciiTheme="majorHAnsi" w:hAnsiTheme="majorHAnsi"/>
          <w:szCs w:val="24"/>
        </w:rPr>
        <w:t>(1999)</w:t>
      </w:r>
    </w:p>
    <w:p w:rsidR="00AB5B72" w:rsidRDefault="00AB5B72" w:rsidP="00AB5B72">
      <w:pPr>
        <w:autoSpaceDE w:val="0"/>
        <w:autoSpaceDN w:val="0"/>
        <w:adjustRightInd w:val="0"/>
        <w:rPr>
          <w:rFonts w:asciiTheme="majorHAnsi" w:hAnsiTheme="majorHAnsi"/>
          <w:szCs w:val="24"/>
        </w:rPr>
      </w:pPr>
      <w:r>
        <w:rPr>
          <w:rFonts w:asciiTheme="majorHAnsi" w:hAnsiTheme="majorHAnsi"/>
          <w:i/>
          <w:szCs w:val="24"/>
        </w:rPr>
        <w:t xml:space="preserve">The Color of Paradise </w:t>
      </w:r>
      <w:r>
        <w:rPr>
          <w:rFonts w:asciiTheme="majorHAnsi" w:hAnsiTheme="majorHAnsi"/>
          <w:szCs w:val="24"/>
        </w:rPr>
        <w:t>(1997)</w:t>
      </w:r>
    </w:p>
    <w:p w:rsidR="00AB5B72" w:rsidRPr="00C62D3B" w:rsidRDefault="00AB5B72" w:rsidP="00AB5B72">
      <w:pPr>
        <w:autoSpaceDE w:val="0"/>
        <w:autoSpaceDN w:val="0"/>
        <w:adjustRightInd w:val="0"/>
        <w:rPr>
          <w:rFonts w:asciiTheme="majorHAnsi" w:hAnsiTheme="majorHAnsi"/>
          <w:szCs w:val="24"/>
        </w:rPr>
      </w:pPr>
    </w:p>
    <w:p w:rsidR="00AB5B72" w:rsidRDefault="00AB5B72" w:rsidP="00AB5B72">
      <w:pPr>
        <w:autoSpaceDE w:val="0"/>
        <w:autoSpaceDN w:val="0"/>
        <w:adjustRightInd w:val="0"/>
        <w:rPr>
          <w:rFonts w:asciiTheme="majorHAnsi" w:hAnsiTheme="majorHAnsi" w:cs="TimesNewRomanPSMT"/>
          <w:szCs w:val="24"/>
        </w:rPr>
      </w:pPr>
      <w:r>
        <w:rPr>
          <w:rFonts w:asciiTheme="majorHAnsi" w:hAnsiTheme="majorHAnsi"/>
          <w:b/>
          <w:szCs w:val="24"/>
        </w:rPr>
        <w:t xml:space="preserve">JAPAN </w:t>
      </w:r>
    </w:p>
    <w:p w:rsidR="00AB5B72" w:rsidRPr="00DE63CA" w:rsidRDefault="00AB5B72" w:rsidP="00AB5B72">
      <w:pPr>
        <w:autoSpaceDE w:val="0"/>
        <w:autoSpaceDN w:val="0"/>
        <w:adjustRightInd w:val="0"/>
        <w:rPr>
          <w:rFonts w:asciiTheme="majorHAnsi" w:hAnsiTheme="majorHAnsi" w:cs="Times-Roman"/>
          <w:szCs w:val="24"/>
        </w:rPr>
      </w:pPr>
      <w:r w:rsidRPr="00DE63CA">
        <w:rPr>
          <w:rFonts w:asciiTheme="majorHAnsi" w:hAnsiTheme="majorHAnsi" w:cs="Times-Roman"/>
          <w:i/>
          <w:szCs w:val="24"/>
        </w:rPr>
        <w:t>Dreams</w:t>
      </w:r>
      <w:r w:rsidRPr="00DE63CA">
        <w:rPr>
          <w:rFonts w:asciiTheme="majorHAnsi" w:hAnsiTheme="majorHAnsi" w:cs="Times-Roman"/>
          <w:szCs w:val="24"/>
        </w:rPr>
        <w:t xml:space="preserve"> (1990) </w:t>
      </w:r>
    </w:p>
    <w:p w:rsidR="00AB5B72" w:rsidRPr="00DE63CA" w:rsidRDefault="00AB5B72" w:rsidP="00AB5B72">
      <w:pPr>
        <w:autoSpaceDE w:val="0"/>
        <w:autoSpaceDN w:val="0"/>
        <w:adjustRightInd w:val="0"/>
        <w:rPr>
          <w:rFonts w:asciiTheme="majorHAnsi" w:hAnsiTheme="majorHAnsi" w:cs="Times-Roman"/>
          <w:szCs w:val="24"/>
        </w:rPr>
      </w:pPr>
      <w:r w:rsidRPr="00DE63CA">
        <w:rPr>
          <w:rFonts w:asciiTheme="majorHAnsi" w:hAnsiTheme="majorHAnsi" w:cs="Times-Roman"/>
          <w:i/>
          <w:szCs w:val="24"/>
        </w:rPr>
        <w:t>Grave of the Fireflies</w:t>
      </w:r>
      <w:r w:rsidRPr="00DE63CA">
        <w:rPr>
          <w:rFonts w:asciiTheme="majorHAnsi" w:hAnsiTheme="majorHAnsi" w:cs="Times-Roman"/>
          <w:szCs w:val="24"/>
        </w:rPr>
        <w:t xml:space="preserve"> (1988)</w:t>
      </w:r>
    </w:p>
    <w:p w:rsidR="00AB5B72" w:rsidRPr="00DE63CA" w:rsidRDefault="00AB5B72" w:rsidP="00AB5B72">
      <w:pPr>
        <w:autoSpaceDE w:val="0"/>
        <w:autoSpaceDN w:val="0"/>
        <w:adjustRightInd w:val="0"/>
        <w:rPr>
          <w:rFonts w:asciiTheme="majorHAnsi" w:hAnsiTheme="majorHAnsi" w:cs="Times-Roman"/>
          <w:szCs w:val="24"/>
        </w:rPr>
      </w:pPr>
      <w:r w:rsidRPr="00DE63CA">
        <w:rPr>
          <w:rFonts w:asciiTheme="majorHAnsi" w:hAnsiTheme="majorHAnsi" w:cs="Times-Roman"/>
          <w:i/>
          <w:szCs w:val="24"/>
        </w:rPr>
        <w:t xml:space="preserve">Princess </w:t>
      </w:r>
      <w:proofErr w:type="spellStart"/>
      <w:r w:rsidRPr="00DE63CA">
        <w:rPr>
          <w:rFonts w:asciiTheme="majorHAnsi" w:hAnsiTheme="majorHAnsi" w:cs="Times-Roman"/>
          <w:i/>
          <w:szCs w:val="24"/>
        </w:rPr>
        <w:t>Mononoke</w:t>
      </w:r>
      <w:proofErr w:type="spellEnd"/>
      <w:r w:rsidRPr="00DE63CA">
        <w:rPr>
          <w:rFonts w:asciiTheme="majorHAnsi" w:hAnsiTheme="majorHAnsi" w:cs="Times-Roman"/>
          <w:szCs w:val="24"/>
        </w:rPr>
        <w:t xml:space="preserve"> (1997) </w:t>
      </w:r>
    </w:p>
    <w:p w:rsidR="00AB5B72" w:rsidRPr="00DE63CA" w:rsidRDefault="00AB5B72" w:rsidP="00AB5B72">
      <w:pPr>
        <w:autoSpaceDE w:val="0"/>
        <w:autoSpaceDN w:val="0"/>
        <w:adjustRightInd w:val="0"/>
        <w:rPr>
          <w:rFonts w:asciiTheme="majorHAnsi" w:hAnsiTheme="majorHAnsi" w:cs="TimesNewRomanPSMT"/>
          <w:szCs w:val="24"/>
        </w:rPr>
      </w:pPr>
      <w:proofErr w:type="spellStart"/>
      <w:r w:rsidRPr="00DE63CA">
        <w:rPr>
          <w:rFonts w:asciiTheme="majorHAnsi" w:hAnsiTheme="majorHAnsi" w:cs="TimesNewRomanPSMT"/>
          <w:i/>
          <w:szCs w:val="24"/>
        </w:rPr>
        <w:t>Rashomon</w:t>
      </w:r>
      <w:proofErr w:type="spellEnd"/>
      <w:r w:rsidRPr="00DE63CA">
        <w:rPr>
          <w:rFonts w:asciiTheme="majorHAnsi" w:hAnsiTheme="majorHAnsi" w:cs="TimesNewRomanPSMT"/>
          <w:szCs w:val="24"/>
        </w:rPr>
        <w:t xml:space="preserve"> (1950) </w:t>
      </w:r>
    </w:p>
    <w:p w:rsidR="00AB5B72" w:rsidRPr="00DE63CA" w:rsidRDefault="00AB5B72" w:rsidP="00AB5B72">
      <w:pPr>
        <w:pStyle w:val="NoSpacing"/>
        <w:rPr>
          <w:rFonts w:asciiTheme="majorHAnsi" w:hAnsiTheme="majorHAnsi" w:cs="Times-Roman"/>
          <w:szCs w:val="24"/>
        </w:rPr>
      </w:pPr>
      <w:r w:rsidRPr="00DE63CA">
        <w:rPr>
          <w:rFonts w:asciiTheme="majorHAnsi" w:hAnsiTheme="majorHAnsi" w:cs="Times-Roman"/>
          <w:i/>
          <w:szCs w:val="24"/>
        </w:rPr>
        <w:t>Spirited Away</w:t>
      </w:r>
      <w:r w:rsidRPr="00DE63CA">
        <w:rPr>
          <w:rFonts w:asciiTheme="majorHAnsi" w:hAnsiTheme="majorHAnsi" w:cs="Times-Roman"/>
          <w:szCs w:val="24"/>
        </w:rPr>
        <w:t xml:space="preserve"> (2002) </w:t>
      </w:r>
    </w:p>
    <w:p w:rsidR="00AB5B72" w:rsidRPr="00DE63CA" w:rsidRDefault="00AB5B72" w:rsidP="00AB5B72">
      <w:pPr>
        <w:pStyle w:val="NoSpacing"/>
        <w:rPr>
          <w:rFonts w:asciiTheme="majorHAnsi" w:hAnsiTheme="majorHAnsi"/>
          <w:b/>
          <w:szCs w:val="24"/>
        </w:rPr>
      </w:pPr>
      <w:r w:rsidRPr="00DE63CA">
        <w:rPr>
          <w:rFonts w:asciiTheme="majorHAnsi" w:hAnsiTheme="majorHAnsi" w:cs="TimesNewRomanPSMT"/>
          <w:i/>
          <w:szCs w:val="24"/>
        </w:rPr>
        <w:t xml:space="preserve">Tokyo Story </w:t>
      </w:r>
      <w:r w:rsidRPr="00DE63CA">
        <w:rPr>
          <w:rFonts w:asciiTheme="majorHAnsi" w:hAnsiTheme="majorHAnsi" w:cs="TimesNewRomanPSMT"/>
          <w:szCs w:val="24"/>
        </w:rPr>
        <w:t>(1953)</w:t>
      </w:r>
    </w:p>
    <w:p w:rsidR="00AB5B72" w:rsidRPr="00DE63CA" w:rsidRDefault="00AB5B72" w:rsidP="00AB5B72">
      <w:pPr>
        <w:autoSpaceDE w:val="0"/>
        <w:autoSpaceDN w:val="0"/>
        <w:adjustRightInd w:val="0"/>
        <w:rPr>
          <w:rFonts w:asciiTheme="majorHAnsi" w:hAnsiTheme="majorHAnsi" w:cs="TimesNewRomanPSMT"/>
          <w:szCs w:val="24"/>
        </w:rPr>
      </w:pPr>
      <w:proofErr w:type="spellStart"/>
      <w:r w:rsidRPr="00DE63CA">
        <w:rPr>
          <w:rFonts w:asciiTheme="majorHAnsi" w:hAnsiTheme="majorHAnsi" w:cs="TimesNewRomanPSMT"/>
          <w:i/>
          <w:szCs w:val="24"/>
        </w:rPr>
        <w:t>Ugetsu</w:t>
      </w:r>
      <w:proofErr w:type="spellEnd"/>
      <w:r w:rsidRPr="00DE63CA">
        <w:rPr>
          <w:rFonts w:asciiTheme="majorHAnsi" w:hAnsiTheme="majorHAnsi" w:cs="TimesNewRomanPSMT"/>
          <w:szCs w:val="24"/>
        </w:rPr>
        <w:t xml:space="preserve"> (1953) </w:t>
      </w:r>
    </w:p>
    <w:p w:rsidR="00AB5B72" w:rsidRDefault="00AB5B72" w:rsidP="00AB5B72">
      <w:pPr>
        <w:autoSpaceDE w:val="0"/>
        <w:autoSpaceDN w:val="0"/>
        <w:adjustRightInd w:val="0"/>
        <w:rPr>
          <w:rFonts w:asciiTheme="majorHAnsi" w:hAnsiTheme="majorHAnsi" w:cs="TimesNewRomanPSMT"/>
          <w:szCs w:val="24"/>
        </w:rPr>
      </w:pPr>
    </w:p>
    <w:p w:rsidR="004938D9" w:rsidRDefault="004938D9" w:rsidP="00AB5B72">
      <w:pPr>
        <w:autoSpaceDE w:val="0"/>
        <w:autoSpaceDN w:val="0"/>
        <w:adjustRightInd w:val="0"/>
        <w:rPr>
          <w:rFonts w:asciiTheme="majorHAnsi" w:hAnsiTheme="majorHAnsi" w:cs="TimesNewRomanPSMT"/>
          <w:szCs w:val="24"/>
        </w:rPr>
      </w:pPr>
    </w:p>
    <w:p w:rsidR="00AB5B72" w:rsidRDefault="00AB5B72" w:rsidP="00AB5B72">
      <w:pPr>
        <w:autoSpaceDE w:val="0"/>
        <w:autoSpaceDN w:val="0"/>
        <w:adjustRightInd w:val="0"/>
        <w:rPr>
          <w:rFonts w:asciiTheme="majorHAnsi" w:hAnsiTheme="majorHAnsi" w:cs="TimesNewRomanPSMT"/>
          <w:b/>
          <w:szCs w:val="24"/>
        </w:rPr>
      </w:pPr>
    </w:p>
    <w:p w:rsidR="00AB5B72" w:rsidRDefault="00AB5B72" w:rsidP="00AB5B72">
      <w:pPr>
        <w:autoSpaceDE w:val="0"/>
        <w:autoSpaceDN w:val="0"/>
        <w:adjustRightInd w:val="0"/>
        <w:jc w:val="center"/>
        <w:rPr>
          <w:rFonts w:asciiTheme="majorHAnsi" w:hAnsiTheme="majorHAnsi"/>
          <w:b/>
          <w:szCs w:val="24"/>
        </w:rPr>
      </w:pPr>
    </w:p>
    <w:p w:rsidR="00AB5B72" w:rsidRDefault="00AB5B72" w:rsidP="00AB5B72">
      <w:pPr>
        <w:autoSpaceDE w:val="0"/>
        <w:autoSpaceDN w:val="0"/>
        <w:adjustRightInd w:val="0"/>
        <w:rPr>
          <w:rFonts w:asciiTheme="majorHAnsi" w:hAnsiTheme="majorHAnsi" w:cs="TimesNewRomanPSMT"/>
          <w:b/>
          <w:szCs w:val="24"/>
        </w:rPr>
      </w:pPr>
      <w:r>
        <w:rPr>
          <w:rFonts w:asciiTheme="majorHAnsi" w:hAnsiTheme="majorHAnsi" w:cs="TimesNewRomanPSMT"/>
          <w:b/>
          <w:szCs w:val="24"/>
        </w:rPr>
        <w:t>JAPANESE-AMERICAN</w:t>
      </w:r>
    </w:p>
    <w:p w:rsidR="00AB5B72" w:rsidRDefault="00AB5B72" w:rsidP="00AB5B72">
      <w:pPr>
        <w:autoSpaceDE w:val="0"/>
        <w:autoSpaceDN w:val="0"/>
        <w:adjustRightInd w:val="0"/>
        <w:rPr>
          <w:rFonts w:asciiTheme="majorHAnsi" w:hAnsiTheme="majorHAnsi" w:cs="TimesNewRomanPSMT"/>
          <w:szCs w:val="24"/>
        </w:rPr>
      </w:pPr>
      <w:r>
        <w:rPr>
          <w:rFonts w:asciiTheme="majorHAnsi" w:hAnsiTheme="majorHAnsi" w:cs="TimesNewRomanPSMT"/>
          <w:i/>
          <w:szCs w:val="24"/>
        </w:rPr>
        <w:t xml:space="preserve">Conscience and the Constitution </w:t>
      </w:r>
      <w:r>
        <w:rPr>
          <w:rFonts w:asciiTheme="majorHAnsi" w:hAnsiTheme="majorHAnsi" w:cs="TimesNewRomanPSMT"/>
          <w:szCs w:val="24"/>
        </w:rPr>
        <w:t>(2000)</w:t>
      </w:r>
    </w:p>
    <w:p w:rsidR="00AB5B72" w:rsidRDefault="00AB5B72" w:rsidP="00AB5B72">
      <w:pPr>
        <w:autoSpaceDE w:val="0"/>
        <w:autoSpaceDN w:val="0"/>
        <w:adjustRightInd w:val="0"/>
        <w:rPr>
          <w:rFonts w:asciiTheme="majorHAnsi" w:hAnsiTheme="majorHAnsi" w:cs="TimesNewRomanPSMT"/>
          <w:szCs w:val="24"/>
        </w:rPr>
      </w:pPr>
      <w:r>
        <w:rPr>
          <w:rFonts w:asciiTheme="majorHAnsi" w:hAnsiTheme="majorHAnsi" w:cs="TimesNewRomanPSMT"/>
          <w:i/>
          <w:szCs w:val="24"/>
        </w:rPr>
        <w:t xml:space="preserve">Farewell to </w:t>
      </w:r>
      <w:proofErr w:type="spellStart"/>
      <w:r>
        <w:rPr>
          <w:rFonts w:asciiTheme="majorHAnsi" w:hAnsiTheme="majorHAnsi" w:cs="TimesNewRomanPSMT"/>
          <w:i/>
          <w:szCs w:val="24"/>
        </w:rPr>
        <w:t>Manzanar</w:t>
      </w:r>
      <w:proofErr w:type="spellEnd"/>
      <w:r>
        <w:rPr>
          <w:rFonts w:asciiTheme="majorHAnsi" w:hAnsiTheme="majorHAnsi" w:cs="TimesNewRomanPSMT"/>
          <w:i/>
          <w:szCs w:val="24"/>
        </w:rPr>
        <w:t xml:space="preserve"> </w:t>
      </w:r>
      <w:r>
        <w:rPr>
          <w:rFonts w:asciiTheme="majorHAnsi" w:hAnsiTheme="majorHAnsi" w:cs="TimesNewRomanPSMT"/>
          <w:szCs w:val="24"/>
        </w:rPr>
        <w:t>1976)</w:t>
      </w:r>
    </w:p>
    <w:p w:rsidR="00AB5B72" w:rsidRDefault="00AB5B72" w:rsidP="00AB5B72">
      <w:pPr>
        <w:autoSpaceDE w:val="0"/>
        <w:autoSpaceDN w:val="0"/>
        <w:adjustRightInd w:val="0"/>
        <w:rPr>
          <w:rFonts w:asciiTheme="majorHAnsi" w:hAnsiTheme="majorHAnsi" w:cs="TimesNewRomanPSMT"/>
          <w:szCs w:val="24"/>
        </w:rPr>
      </w:pPr>
      <w:r>
        <w:rPr>
          <w:rFonts w:asciiTheme="majorHAnsi" w:hAnsiTheme="majorHAnsi" w:cs="TimesNewRomanPSMT"/>
          <w:szCs w:val="24"/>
        </w:rPr>
        <w:t xml:space="preserve">Community Stories: </w:t>
      </w:r>
    </w:p>
    <w:p w:rsidR="00AB5B72" w:rsidRDefault="00AB5B72" w:rsidP="00AB5B72">
      <w:pPr>
        <w:autoSpaceDE w:val="0"/>
        <w:autoSpaceDN w:val="0"/>
        <w:adjustRightInd w:val="0"/>
        <w:rPr>
          <w:rFonts w:asciiTheme="majorHAnsi" w:hAnsiTheme="majorHAnsi" w:cs="TimesNewRomanPSMT"/>
          <w:szCs w:val="24"/>
        </w:rPr>
      </w:pPr>
      <w:r>
        <w:rPr>
          <w:rFonts w:asciiTheme="majorHAnsi" w:hAnsiTheme="majorHAnsi" w:cs="TimesNewRomanPSMT"/>
          <w:szCs w:val="24"/>
        </w:rPr>
        <w:t xml:space="preserve">Dr. Ruby (2011) </w:t>
      </w:r>
      <w:r w:rsidRPr="00C310DD">
        <w:rPr>
          <w:rFonts w:asciiTheme="majorHAnsi" w:hAnsiTheme="majorHAnsi" w:cs="TimesNewRomanPSMT"/>
          <w:szCs w:val="24"/>
        </w:rPr>
        <w:t>http://www.seattlechannel.org/CommunityStories/episodes?videoid=x24248</w:t>
      </w:r>
    </w:p>
    <w:p w:rsidR="00AB5B72" w:rsidRDefault="00AB5B72" w:rsidP="00AB5B72">
      <w:pPr>
        <w:autoSpaceDE w:val="0"/>
        <w:autoSpaceDN w:val="0"/>
        <w:adjustRightInd w:val="0"/>
        <w:rPr>
          <w:rFonts w:asciiTheme="majorHAnsi" w:hAnsiTheme="majorHAnsi" w:cs="TimesNewRomanPSMT"/>
          <w:szCs w:val="24"/>
        </w:rPr>
      </w:pPr>
      <w:proofErr w:type="spellStart"/>
      <w:r>
        <w:rPr>
          <w:rFonts w:asciiTheme="majorHAnsi" w:hAnsiTheme="majorHAnsi" w:cs="TimesNewRomanPSMT"/>
          <w:szCs w:val="24"/>
        </w:rPr>
        <w:t>Enfu</w:t>
      </w:r>
      <w:proofErr w:type="spellEnd"/>
      <w:r>
        <w:rPr>
          <w:rFonts w:asciiTheme="majorHAnsi" w:hAnsiTheme="majorHAnsi" w:cs="TimesNewRomanPSMT"/>
          <w:szCs w:val="24"/>
        </w:rPr>
        <w:t xml:space="preserve"> (2015) </w:t>
      </w:r>
      <w:hyperlink r:id="rId30" w:history="1">
        <w:r w:rsidRPr="00965FCC">
          <w:rPr>
            <w:rStyle w:val="Hyperlink"/>
            <w:rFonts w:cs="TimesNewRomanPSMT"/>
            <w:szCs w:val="24"/>
          </w:rPr>
          <w:t>http://www.seattlechannel.org/CommunityStories/episodes?pageNum=1&amp;itemsPer=25&amp;displayType=Tiled_Thumbnail</w:t>
        </w:r>
      </w:hyperlink>
    </w:p>
    <w:p w:rsidR="00AB5B72" w:rsidRDefault="00AB5B72" w:rsidP="00AB5B72">
      <w:pPr>
        <w:autoSpaceDE w:val="0"/>
        <w:autoSpaceDN w:val="0"/>
        <w:adjustRightInd w:val="0"/>
        <w:rPr>
          <w:rFonts w:asciiTheme="majorHAnsi" w:hAnsiTheme="majorHAnsi" w:cs="TimesNewRomanPSMT"/>
          <w:szCs w:val="24"/>
        </w:rPr>
      </w:pPr>
    </w:p>
    <w:p w:rsidR="00AB5B72" w:rsidRPr="00DE63CA" w:rsidRDefault="00AB5B72" w:rsidP="00AB5B72">
      <w:pPr>
        <w:pStyle w:val="NoSpacing"/>
        <w:rPr>
          <w:rFonts w:asciiTheme="majorHAnsi" w:hAnsiTheme="majorHAnsi"/>
          <w:b/>
          <w:szCs w:val="24"/>
        </w:rPr>
      </w:pPr>
      <w:r>
        <w:rPr>
          <w:rFonts w:asciiTheme="majorHAnsi" w:hAnsiTheme="majorHAnsi"/>
          <w:b/>
          <w:szCs w:val="24"/>
        </w:rPr>
        <w:t>KOREA</w:t>
      </w:r>
    </w:p>
    <w:p w:rsidR="00AB5B72" w:rsidRPr="00881021" w:rsidRDefault="00AB5B72" w:rsidP="00AB5B72">
      <w:pPr>
        <w:pStyle w:val="NoSpacing"/>
        <w:rPr>
          <w:rFonts w:asciiTheme="majorHAnsi" w:hAnsiTheme="majorHAnsi" w:cs="Times-Roman"/>
          <w:szCs w:val="24"/>
        </w:rPr>
      </w:pPr>
      <w:r w:rsidRPr="00DE63CA">
        <w:rPr>
          <w:rFonts w:asciiTheme="majorHAnsi" w:hAnsiTheme="majorHAnsi" w:cs="Times-Roman"/>
          <w:i/>
          <w:szCs w:val="24"/>
        </w:rPr>
        <w:t xml:space="preserve">Tae </w:t>
      </w:r>
      <w:proofErr w:type="spellStart"/>
      <w:r w:rsidRPr="00DE63CA">
        <w:rPr>
          <w:rFonts w:asciiTheme="majorHAnsi" w:hAnsiTheme="majorHAnsi" w:cs="Times-Roman"/>
          <w:i/>
          <w:szCs w:val="24"/>
        </w:rPr>
        <w:t>Guk</w:t>
      </w:r>
      <w:proofErr w:type="spellEnd"/>
      <w:r w:rsidRPr="00DE63CA">
        <w:rPr>
          <w:rFonts w:asciiTheme="majorHAnsi" w:hAnsiTheme="majorHAnsi" w:cs="Times-Roman"/>
          <w:i/>
          <w:szCs w:val="24"/>
        </w:rPr>
        <w:t xml:space="preserve"> </w:t>
      </w:r>
      <w:proofErr w:type="spellStart"/>
      <w:r w:rsidRPr="00DE63CA">
        <w:rPr>
          <w:rFonts w:asciiTheme="majorHAnsi" w:hAnsiTheme="majorHAnsi" w:cs="Times-Roman"/>
          <w:i/>
          <w:szCs w:val="24"/>
        </w:rPr>
        <w:t>Gi</w:t>
      </w:r>
      <w:proofErr w:type="spellEnd"/>
      <w:r w:rsidRPr="00DE63CA">
        <w:rPr>
          <w:rFonts w:asciiTheme="majorHAnsi" w:hAnsiTheme="majorHAnsi" w:cs="Times-Roman"/>
          <w:i/>
          <w:szCs w:val="24"/>
        </w:rPr>
        <w:t>: The Brotherhood of War</w:t>
      </w:r>
      <w:r w:rsidRPr="00DE63CA">
        <w:rPr>
          <w:rFonts w:asciiTheme="majorHAnsi" w:hAnsiTheme="majorHAnsi" w:cs="Times-Roman"/>
          <w:szCs w:val="24"/>
        </w:rPr>
        <w:t xml:space="preserve"> (2004)</w:t>
      </w:r>
    </w:p>
    <w:p w:rsidR="00AB5B72" w:rsidRDefault="00AB5B72" w:rsidP="00AB5B72">
      <w:pPr>
        <w:pStyle w:val="NoSpacing"/>
        <w:jc w:val="center"/>
        <w:rPr>
          <w:rFonts w:asciiTheme="majorHAnsi" w:hAnsiTheme="majorHAnsi"/>
          <w:b/>
          <w:szCs w:val="24"/>
        </w:rPr>
      </w:pPr>
      <w:r>
        <w:rPr>
          <w:rFonts w:asciiTheme="majorHAnsi" w:hAnsiTheme="majorHAnsi"/>
          <w:b/>
          <w:szCs w:val="24"/>
        </w:rPr>
        <w:t xml:space="preserve"> </w:t>
      </w:r>
    </w:p>
    <w:p w:rsidR="00AB5B72" w:rsidRDefault="00AB5B72" w:rsidP="00AB5B72">
      <w:pPr>
        <w:pStyle w:val="NoSpacing"/>
        <w:rPr>
          <w:rFonts w:asciiTheme="majorHAnsi" w:hAnsiTheme="majorHAnsi"/>
          <w:b/>
          <w:szCs w:val="24"/>
        </w:rPr>
      </w:pPr>
      <w:r>
        <w:rPr>
          <w:rFonts w:asciiTheme="majorHAnsi" w:hAnsiTheme="majorHAnsi"/>
          <w:b/>
          <w:szCs w:val="24"/>
        </w:rPr>
        <w:t>KOREAN-AMERICAN</w:t>
      </w:r>
    </w:p>
    <w:p w:rsidR="00AB5B72" w:rsidRDefault="00AB5B72" w:rsidP="00AB5B72">
      <w:pPr>
        <w:pStyle w:val="NoSpacing"/>
        <w:rPr>
          <w:rFonts w:asciiTheme="majorHAnsi" w:hAnsiTheme="majorHAnsi"/>
          <w:szCs w:val="24"/>
        </w:rPr>
      </w:pPr>
      <w:r>
        <w:rPr>
          <w:rFonts w:asciiTheme="majorHAnsi" w:hAnsiTheme="majorHAnsi"/>
          <w:szCs w:val="24"/>
        </w:rPr>
        <w:lastRenderedPageBreak/>
        <w:t xml:space="preserve">Community Stories:  From </w:t>
      </w:r>
      <w:proofErr w:type="spellStart"/>
      <w:r>
        <w:rPr>
          <w:rFonts w:asciiTheme="majorHAnsi" w:hAnsiTheme="majorHAnsi"/>
          <w:szCs w:val="24"/>
        </w:rPr>
        <w:t>Yoomee</w:t>
      </w:r>
      <w:proofErr w:type="spellEnd"/>
      <w:r>
        <w:rPr>
          <w:rFonts w:asciiTheme="majorHAnsi" w:hAnsiTheme="majorHAnsi"/>
          <w:szCs w:val="24"/>
        </w:rPr>
        <w:t xml:space="preserve"> to Deborah (2006)</w:t>
      </w:r>
    </w:p>
    <w:p w:rsidR="00AB5B72" w:rsidRDefault="00AB5B72" w:rsidP="00AB5B72">
      <w:pPr>
        <w:pStyle w:val="NoSpacing"/>
        <w:rPr>
          <w:rFonts w:asciiTheme="majorHAnsi" w:hAnsiTheme="majorHAnsi"/>
          <w:szCs w:val="24"/>
        </w:rPr>
      </w:pPr>
      <w:hyperlink r:id="rId31" w:history="1">
        <w:r w:rsidRPr="00965FCC">
          <w:rPr>
            <w:rStyle w:val="Hyperlink"/>
            <w:rFonts w:eastAsiaTheme="majorEastAsia"/>
            <w:szCs w:val="24"/>
          </w:rPr>
          <w:t>http://www.seattlechannel.org/CommunityStories/episodes?pageNum=4&amp;itemsPer=25&amp;displayType=Tiled_Thumbnail</w:t>
        </w:r>
      </w:hyperlink>
    </w:p>
    <w:p w:rsidR="00AB5B72" w:rsidRPr="00C310DD" w:rsidRDefault="00AB5B72" w:rsidP="00AB5B72">
      <w:pPr>
        <w:pStyle w:val="NoSpacing"/>
        <w:rPr>
          <w:rFonts w:asciiTheme="majorHAnsi" w:hAnsiTheme="majorHAnsi"/>
          <w:szCs w:val="24"/>
        </w:rPr>
      </w:pPr>
    </w:p>
    <w:p w:rsidR="00AB5B72" w:rsidRDefault="00AB5B72" w:rsidP="00AB5B72">
      <w:pPr>
        <w:pStyle w:val="NoSpacing"/>
        <w:rPr>
          <w:rFonts w:asciiTheme="majorHAnsi" w:hAnsiTheme="majorHAnsi"/>
          <w:b/>
          <w:szCs w:val="24"/>
        </w:rPr>
      </w:pPr>
      <w:r>
        <w:rPr>
          <w:rFonts w:asciiTheme="majorHAnsi" w:hAnsiTheme="majorHAnsi"/>
          <w:b/>
          <w:szCs w:val="24"/>
        </w:rPr>
        <w:t>VIETNAMESE</w:t>
      </w:r>
    </w:p>
    <w:p w:rsidR="00AB5B72" w:rsidRPr="00DE63CA" w:rsidRDefault="00AB5B72" w:rsidP="00AB5B72">
      <w:pPr>
        <w:autoSpaceDE w:val="0"/>
        <w:autoSpaceDN w:val="0"/>
        <w:adjustRightInd w:val="0"/>
        <w:rPr>
          <w:rFonts w:asciiTheme="majorHAnsi" w:hAnsiTheme="majorHAnsi" w:cs="Times-Roman"/>
          <w:szCs w:val="24"/>
        </w:rPr>
      </w:pPr>
      <w:proofErr w:type="spellStart"/>
      <w:r w:rsidRPr="00DE63CA">
        <w:rPr>
          <w:rFonts w:asciiTheme="majorHAnsi" w:hAnsiTheme="majorHAnsi" w:cs="Times-Roman"/>
          <w:i/>
          <w:szCs w:val="24"/>
        </w:rPr>
        <w:t>Cyclo</w:t>
      </w:r>
      <w:proofErr w:type="spellEnd"/>
      <w:r>
        <w:rPr>
          <w:rFonts w:asciiTheme="majorHAnsi" w:hAnsiTheme="majorHAnsi" w:cs="Times-Roman"/>
          <w:i/>
          <w:szCs w:val="24"/>
        </w:rPr>
        <w:t xml:space="preserve"> </w:t>
      </w:r>
      <w:r w:rsidRPr="00DE63CA">
        <w:rPr>
          <w:rFonts w:asciiTheme="majorHAnsi" w:hAnsiTheme="majorHAnsi" w:cs="Times-Roman"/>
          <w:szCs w:val="24"/>
        </w:rPr>
        <w:t>(1995)</w:t>
      </w:r>
    </w:p>
    <w:p w:rsidR="00AB5B72" w:rsidRPr="00DE63CA" w:rsidRDefault="00AB5B72" w:rsidP="00AB5B72">
      <w:pPr>
        <w:autoSpaceDE w:val="0"/>
        <w:autoSpaceDN w:val="0"/>
        <w:adjustRightInd w:val="0"/>
        <w:rPr>
          <w:rFonts w:asciiTheme="majorHAnsi" w:hAnsiTheme="majorHAnsi" w:cs="Times-Roman"/>
          <w:i/>
          <w:szCs w:val="24"/>
        </w:rPr>
      </w:pPr>
      <w:r w:rsidRPr="00DE63CA">
        <w:rPr>
          <w:rFonts w:asciiTheme="majorHAnsi" w:hAnsiTheme="majorHAnsi" w:cs="Times-Roman"/>
          <w:i/>
          <w:szCs w:val="24"/>
        </w:rPr>
        <w:t>Scent of Green Papaya</w:t>
      </w:r>
      <w:r w:rsidRPr="00DE63CA">
        <w:rPr>
          <w:rFonts w:asciiTheme="majorHAnsi" w:hAnsiTheme="majorHAnsi" w:cs="Times-Roman"/>
          <w:szCs w:val="24"/>
        </w:rPr>
        <w:t xml:space="preserve"> (1993)</w:t>
      </w:r>
    </w:p>
    <w:p w:rsidR="00AB5B72" w:rsidRDefault="00AB5B72" w:rsidP="00AB5B72">
      <w:pPr>
        <w:pStyle w:val="NoSpacing"/>
        <w:rPr>
          <w:rFonts w:asciiTheme="majorHAnsi" w:hAnsiTheme="majorHAnsi" w:cs="Times-Roman"/>
          <w:szCs w:val="24"/>
        </w:rPr>
      </w:pPr>
      <w:r w:rsidRPr="00DE63CA">
        <w:rPr>
          <w:rFonts w:asciiTheme="majorHAnsi" w:hAnsiTheme="majorHAnsi" w:cs="Times-Roman"/>
          <w:i/>
          <w:szCs w:val="24"/>
        </w:rPr>
        <w:t>Vertical Ray of the Sun</w:t>
      </w:r>
      <w:r w:rsidRPr="00DE63CA">
        <w:rPr>
          <w:rFonts w:asciiTheme="majorHAnsi" w:hAnsiTheme="majorHAnsi" w:cs="Times-Roman"/>
          <w:szCs w:val="24"/>
        </w:rPr>
        <w:t xml:space="preserve"> (2001)</w:t>
      </w:r>
    </w:p>
    <w:p w:rsidR="00AB5B72" w:rsidRDefault="00AB5B72" w:rsidP="00AB5B72">
      <w:pPr>
        <w:pStyle w:val="NoSpacing"/>
        <w:rPr>
          <w:rFonts w:asciiTheme="majorHAnsi" w:hAnsiTheme="majorHAnsi"/>
          <w:b/>
          <w:szCs w:val="24"/>
        </w:rPr>
      </w:pPr>
    </w:p>
    <w:p w:rsidR="00AB5B72" w:rsidRDefault="00AB5B72" w:rsidP="00AB5B72">
      <w:pPr>
        <w:pStyle w:val="NoSpacing"/>
        <w:rPr>
          <w:rFonts w:asciiTheme="majorHAnsi" w:hAnsiTheme="majorHAnsi"/>
          <w:b/>
          <w:szCs w:val="24"/>
        </w:rPr>
      </w:pPr>
      <w:r>
        <w:rPr>
          <w:rFonts w:asciiTheme="majorHAnsi" w:hAnsiTheme="majorHAnsi"/>
          <w:b/>
          <w:szCs w:val="24"/>
        </w:rPr>
        <w:t>TAIWAN</w:t>
      </w:r>
    </w:p>
    <w:p w:rsidR="00AB5B72" w:rsidRDefault="00AB5B72" w:rsidP="00AB5B72">
      <w:pPr>
        <w:pStyle w:val="NoSpacing"/>
        <w:rPr>
          <w:rFonts w:asciiTheme="majorHAnsi" w:hAnsiTheme="majorHAnsi" w:cs="Times-Roman"/>
          <w:szCs w:val="24"/>
        </w:rPr>
      </w:pPr>
      <w:r w:rsidRPr="00DE63CA">
        <w:rPr>
          <w:rFonts w:asciiTheme="majorHAnsi" w:hAnsiTheme="majorHAnsi" w:cs="Times-Roman"/>
          <w:i/>
          <w:szCs w:val="24"/>
        </w:rPr>
        <w:t>Crouching Tiger Hidden Dragon</w:t>
      </w:r>
      <w:r w:rsidRPr="00DE63CA">
        <w:rPr>
          <w:rFonts w:asciiTheme="majorHAnsi" w:hAnsiTheme="majorHAnsi" w:cs="Times-Roman"/>
          <w:szCs w:val="24"/>
        </w:rPr>
        <w:t xml:space="preserve"> (2003)</w:t>
      </w:r>
    </w:p>
    <w:p w:rsidR="00AB5B72" w:rsidRPr="00DE63CA" w:rsidRDefault="00AB5B72" w:rsidP="00AB5B72">
      <w:pPr>
        <w:autoSpaceDE w:val="0"/>
        <w:autoSpaceDN w:val="0"/>
        <w:adjustRightInd w:val="0"/>
        <w:rPr>
          <w:rFonts w:asciiTheme="majorHAnsi" w:hAnsiTheme="majorHAnsi" w:cs="Times-Roman"/>
          <w:szCs w:val="24"/>
        </w:rPr>
      </w:pPr>
      <w:r w:rsidRPr="00C62D3B">
        <w:rPr>
          <w:rFonts w:asciiTheme="majorHAnsi" w:hAnsiTheme="majorHAnsi" w:cs="Times-Roman"/>
          <w:i/>
          <w:szCs w:val="24"/>
        </w:rPr>
        <w:t>Eat Drink Man Woman</w:t>
      </w:r>
      <w:r>
        <w:rPr>
          <w:rFonts w:asciiTheme="majorHAnsi" w:hAnsiTheme="majorHAnsi" w:cs="Times-Roman"/>
          <w:szCs w:val="24"/>
        </w:rPr>
        <w:t xml:space="preserve"> (1992) </w:t>
      </w:r>
    </w:p>
    <w:p w:rsidR="00AB5B72" w:rsidRDefault="00AB5B72" w:rsidP="00AB5B72">
      <w:pPr>
        <w:pStyle w:val="NoSpacing"/>
        <w:rPr>
          <w:rFonts w:asciiTheme="majorHAnsi" w:hAnsiTheme="majorHAnsi" w:cs="Times-Roman"/>
          <w:szCs w:val="24"/>
        </w:rPr>
      </w:pPr>
      <w:r w:rsidRPr="00C62D3B">
        <w:rPr>
          <w:rFonts w:asciiTheme="majorHAnsi" w:hAnsiTheme="majorHAnsi" w:cs="Times-Roman"/>
          <w:i/>
          <w:szCs w:val="24"/>
        </w:rPr>
        <w:t>Pushing Hands</w:t>
      </w:r>
      <w:r w:rsidRPr="00C62D3B">
        <w:rPr>
          <w:rFonts w:asciiTheme="majorHAnsi" w:hAnsiTheme="majorHAnsi" w:cs="Times-Roman"/>
          <w:szCs w:val="24"/>
        </w:rPr>
        <w:t xml:space="preserve"> </w:t>
      </w:r>
      <w:r>
        <w:rPr>
          <w:rFonts w:asciiTheme="majorHAnsi" w:hAnsiTheme="majorHAnsi" w:cs="Times-Roman"/>
          <w:szCs w:val="24"/>
        </w:rPr>
        <w:t>(</w:t>
      </w:r>
      <w:r w:rsidRPr="00C62D3B">
        <w:rPr>
          <w:rFonts w:asciiTheme="majorHAnsi" w:hAnsiTheme="majorHAnsi" w:cs="Times-Roman"/>
          <w:szCs w:val="24"/>
        </w:rPr>
        <w:t>1992</w:t>
      </w:r>
      <w:r>
        <w:rPr>
          <w:rFonts w:asciiTheme="majorHAnsi" w:hAnsiTheme="majorHAnsi" w:cs="Times-Roman"/>
          <w:szCs w:val="24"/>
        </w:rPr>
        <w:t>)</w:t>
      </w:r>
    </w:p>
    <w:p w:rsidR="00AB5B72" w:rsidRDefault="00AB5B72" w:rsidP="00AB5B72">
      <w:pPr>
        <w:pStyle w:val="NoSpacing"/>
        <w:rPr>
          <w:rFonts w:asciiTheme="majorHAnsi" w:hAnsiTheme="majorHAnsi" w:cs="Times-Roman"/>
          <w:szCs w:val="24"/>
        </w:rPr>
      </w:pPr>
      <w:r w:rsidRPr="00C62D3B">
        <w:rPr>
          <w:rFonts w:asciiTheme="majorHAnsi" w:hAnsiTheme="majorHAnsi" w:cs="Times-Roman"/>
          <w:i/>
          <w:szCs w:val="24"/>
        </w:rPr>
        <w:t>The Wedding Banquet</w:t>
      </w:r>
      <w:r>
        <w:rPr>
          <w:rFonts w:asciiTheme="majorHAnsi" w:hAnsiTheme="majorHAnsi" w:cs="Times-Roman"/>
          <w:szCs w:val="24"/>
        </w:rPr>
        <w:t xml:space="preserve"> 1993</w:t>
      </w:r>
    </w:p>
    <w:p w:rsidR="00AB5B72" w:rsidRDefault="00AB5B72" w:rsidP="00AB5B72">
      <w:pPr>
        <w:pStyle w:val="NoSpacing"/>
        <w:rPr>
          <w:rFonts w:asciiTheme="majorHAnsi" w:hAnsiTheme="majorHAnsi" w:cs="Times-Roman"/>
          <w:szCs w:val="24"/>
        </w:rPr>
      </w:pPr>
    </w:p>
    <w:p w:rsidR="00AB5B72" w:rsidRDefault="00AB5B72" w:rsidP="00AB5B72">
      <w:pPr>
        <w:pStyle w:val="NoSpacing"/>
        <w:rPr>
          <w:rFonts w:asciiTheme="majorHAnsi" w:hAnsiTheme="majorHAnsi"/>
          <w:b/>
          <w:szCs w:val="24"/>
        </w:rPr>
      </w:pPr>
      <w:r>
        <w:rPr>
          <w:rFonts w:asciiTheme="majorHAnsi" w:hAnsiTheme="majorHAnsi"/>
          <w:b/>
          <w:szCs w:val="24"/>
        </w:rPr>
        <w:t>YouTube</w:t>
      </w:r>
    </w:p>
    <w:p w:rsidR="00AB5B72" w:rsidRDefault="00AB5B72" w:rsidP="00AB5B72">
      <w:pPr>
        <w:pStyle w:val="NoSpacing"/>
        <w:rPr>
          <w:rFonts w:asciiTheme="majorHAnsi" w:hAnsiTheme="majorHAnsi"/>
          <w:i/>
          <w:szCs w:val="24"/>
        </w:rPr>
      </w:pPr>
      <w:r>
        <w:rPr>
          <w:rFonts w:asciiTheme="majorHAnsi" w:hAnsiTheme="majorHAnsi"/>
          <w:i/>
          <w:szCs w:val="24"/>
        </w:rPr>
        <w:t>A Community Grows Despite Racism</w:t>
      </w:r>
    </w:p>
    <w:p w:rsidR="00AB5B72" w:rsidRDefault="00AB5B72" w:rsidP="00AB5B72">
      <w:pPr>
        <w:pStyle w:val="NoSpacing"/>
        <w:rPr>
          <w:rFonts w:asciiTheme="majorHAnsi" w:hAnsiTheme="majorHAnsi"/>
          <w:szCs w:val="24"/>
        </w:rPr>
      </w:pPr>
      <w:hyperlink r:id="rId32" w:history="1">
        <w:r w:rsidRPr="00B7413D">
          <w:rPr>
            <w:rStyle w:val="Hyperlink"/>
            <w:rFonts w:eastAsiaTheme="majorEastAsia"/>
            <w:szCs w:val="24"/>
          </w:rPr>
          <w:t>http://densho.org/learning/default.asp?path=times/Times.asp</w:t>
        </w:r>
      </w:hyperlink>
    </w:p>
    <w:p w:rsidR="00AB5B72" w:rsidRDefault="00AB5B72" w:rsidP="00AB5B72">
      <w:pPr>
        <w:pStyle w:val="NoSpacing"/>
        <w:rPr>
          <w:rFonts w:asciiTheme="majorHAnsi" w:hAnsiTheme="majorHAnsi"/>
          <w:szCs w:val="24"/>
        </w:rPr>
      </w:pPr>
    </w:p>
    <w:p w:rsidR="00AB5B72" w:rsidRDefault="00AB5B72" w:rsidP="00AB5B72">
      <w:pPr>
        <w:pStyle w:val="NoSpacing"/>
        <w:rPr>
          <w:rFonts w:asciiTheme="majorHAnsi" w:hAnsiTheme="majorHAnsi"/>
          <w:i/>
          <w:szCs w:val="24"/>
        </w:rPr>
      </w:pPr>
      <w:r>
        <w:rPr>
          <w:rFonts w:asciiTheme="majorHAnsi" w:hAnsiTheme="majorHAnsi"/>
          <w:i/>
          <w:szCs w:val="24"/>
        </w:rPr>
        <w:t>Looking Like the Enemy</w:t>
      </w:r>
    </w:p>
    <w:p w:rsidR="00AB5B72" w:rsidRDefault="00AB5B72" w:rsidP="00AB5B72">
      <w:pPr>
        <w:pStyle w:val="NoSpacing"/>
        <w:rPr>
          <w:rFonts w:asciiTheme="majorHAnsi" w:hAnsiTheme="majorHAnsi"/>
          <w:szCs w:val="24"/>
        </w:rPr>
      </w:pPr>
      <w:hyperlink r:id="rId33" w:history="1">
        <w:r w:rsidRPr="00B7413D">
          <w:rPr>
            <w:rStyle w:val="Hyperlink"/>
            <w:rFonts w:eastAsiaTheme="majorEastAsia"/>
            <w:szCs w:val="24"/>
          </w:rPr>
          <w:t>https://www.youtube.com/watch?v=sUEXSNBVdGY&amp;index=2&amp;list=PL_txUBUpMcH7c55JVOMMd-G0EIQ-mpjQ_</w:t>
        </w:r>
      </w:hyperlink>
    </w:p>
    <w:p w:rsidR="00AB5B72" w:rsidRPr="00290533" w:rsidRDefault="00AB5B72" w:rsidP="00AB5B72">
      <w:pPr>
        <w:pStyle w:val="NoSpacing"/>
        <w:rPr>
          <w:rFonts w:asciiTheme="majorHAnsi" w:hAnsiTheme="majorHAnsi"/>
          <w:szCs w:val="24"/>
        </w:rPr>
      </w:pPr>
    </w:p>
    <w:p w:rsidR="00AB5B72" w:rsidRDefault="00AB5B72" w:rsidP="00AB5B72">
      <w:pPr>
        <w:pStyle w:val="NoSpacing"/>
        <w:rPr>
          <w:rFonts w:asciiTheme="majorHAnsi" w:hAnsiTheme="majorHAnsi"/>
          <w:i/>
          <w:szCs w:val="24"/>
        </w:rPr>
      </w:pPr>
      <w:r>
        <w:rPr>
          <w:rFonts w:asciiTheme="majorHAnsi" w:hAnsiTheme="majorHAnsi"/>
          <w:i/>
          <w:szCs w:val="24"/>
        </w:rPr>
        <w:t>American Concentration Camps</w:t>
      </w:r>
    </w:p>
    <w:p w:rsidR="00AB5B72" w:rsidRDefault="00AB5B72" w:rsidP="00AB5B72">
      <w:pPr>
        <w:pStyle w:val="NoSpacing"/>
        <w:rPr>
          <w:rFonts w:asciiTheme="majorHAnsi" w:hAnsiTheme="majorHAnsi"/>
          <w:szCs w:val="24"/>
        </w:rPr>
      </w:pPr>
      <w:hyperlink r:id="rId34" w:history="1">
        <w:r w:rsidRPr="00B7413D">
          <w:rPr>
            <w:rStyle w:val="Hyperlink"/>
            <w:rFonts w:eastAsiaTheme="majorEastAsia"/>
            <w:szCs w:val="24"/>
          </w:rPr>
          <w:t>https://www.youtube.com/watch?v=wyDLr8Svoio&amp;index=3&amp;list=PL_txUBUpMcH7c55JVOMMd-G0EIQ-mpjQ_</w:t>
        </w:r>
      </w:hyperlink>
    </w:p>
    <w:p w:rsidR="00AB5B72" w:rsidRPr="00290533" w:rsidRDefault="00AB5B72" w:rsidP="00AB5B72">
      <w:pPr>
        <w:pStyle w:val="NoSpacing"/>
        <w:rPr>
          <w:rFonts w:asciiTheme="majorHAnsi" w:hAnsiTheme="majorHAnsi"/>
          <w:szCs w:val="24"/>
        </w:rPr>
      </w:pPr>
    </w:p>
    <w:p w:rsidR="00AB5B72" w:rsidRDefault="00AB5B72" w:rsidP="00AB5B72">
      <w:pPr>
        <w:pStyle w:val="NoSpacing"/>
        <w:rPr>
          <w:rFonts w:asciiTheme="majorHAnsi" w:hAnsiTheme="majorHAnsi"/>
          <w:i/>
          <w:szCs w:val="24"/>
        </w:rPr>
      </w:pPr>
      <w:r>
        <w:rPr>
          <w:rFonts w:asciiTheme="majorHAnsi" w:hAnsiTheme="majorHAnsi"/>
          <w:i/>
          <w:szCs w:val="24"/>
        </w:rPr>
        <w:t>Japanese America Responses to Incarceration</w:t>
      </w:r>
    </w:p>
    <w:p w:rsidR="00AB5B72" w:rsidRDefault="00AB5B72" w:rsidP="00AB5B72">
      <w:pPr>
        <w:pStyle w:val="NoSpacing"/>
        <w:rPr>
          <w:rFonts w:asciiTheme="majorHAnsi" w:hAnsiTheme="majorHAnsi"/>
          <w:szCs w:val="24"/>
        </w:rPr>
      </w:pPr>
      <w:hyperlink r:id="rId35" w:history="1">
        <w:r w:rsidRPr="00B7413D">
          <w:rPr>
            <w:rStyle w:val="Hyperlink"/>
            <w:rFonts w:eastAsiaTheme="majorEastAsia"/>
            <w:szCs w:val="24"/>
          </w:rPr>
          <w:t>https://www.youtube.com/watch?v=55F5VfNXk9g&amp;index=4&amp;list=PL_txUBUpMcH7c55JVOMMd-G0EIQ-mpjQ_</w:t>
        </w:r>
      </w:hyperlink>
    </w:p>
    <w:p w:rsidR="00AB5B72" w:rsidRPr="00290533" w:rsidRDefault="00AB5B72" w:rsidP="00AB5B72">
      <w:pPr>
        <w:pStyle w:val="NoSpacing"/>
        <w:rPr>
          <w:rFonts w:asciiTheme="majorHAnsi" w:hAnsiTheme="majorHAnsi"/>
          <w:szCs w:val="24"/>
        </w:rPr>
      </w:pPr>
    </w:p>
    <w:p w:rsidR="00AB5B72" w:rsidRDefault="00AB5B72" w:rsidP="00AB5B72">
      <w:pPr>
        <w:pStyle w:val="NoSpacing"/>
        <w:rPr>
          <w:rFonts w:asciiTheme="majorHAnsi" w:hAnsiTheme="majorHAnsi"/>
          <w:i/>
          <w:szCs w:val="24"/>
        </w:rPr>
      </w:pPr>
      <w:r>
        <w:rPr>
          <w:rFonts w:asciiTheme="majorHAnsi" w:hAnsiTheme="majorHAnsi"/>
          <w:i/>
          <w:szCs w:val="24"/>
        </w:rPr>
        <w:t>Righting a Wrong</w:t>
      </w:r>
    </w:p>
    <w:p w:rsidR="00AB5B72" w:rsidRPr="00290533" w:rsidRDefault="00AB5B72" w:rsidP="00AB5B72">
      <w:pPr>
        <w:pStyle w:val="NoSpacing"/>
        <w:rPr>
          <w:rFonts w:asciiTheme="majorHAnsi" w:hAnsiTheme="majorHAnsi"/>
          <w:szCs w:val="24"/>
        </w:rPr>
      </w:pPr>
      <w:hyperlink r:id="rId36" w:history="1">
        <w:r w:rsidRPr="00B7413D">
          <w:rPr>
            <w:rStyle w:val="Hyperlink"/>
            <w:rFonts w:eastAsiaTheme="majorEastAsia"/>
            <w:szCs w:val="24"/>
          </w:rPr>
          <w:t>https://www.youtube.com/watch?v=UoF8L_bFYxw&amp;list=PL_txUBUpMcH7c55JVOMMd-G0EIQ-mpjQ_&amp;index=5</w:t>
        </w:r>
      </w:hyperlink>
    </w:p>
    <w:p w:rsidR="00AB5B72" w:rsidRDefault="00AB5B72" w:rsidP="00AB5B72"/>
    <w:p w:rsidR="00AB5B72" w:rsidRDefault="00AB5B72"/>
    <w:sectPr w:rsidR="00AB5B7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4A04" w:rsidRDefault="00B14A04" w:rsidP="00EC2C25">
      <w:r>
        <w:separator/>
      </w:r>
    </w:p>
  </w:endnote>
  <w:endnote w:type="continuationSeparator" w:id="0">
    <w:p w:rsidR="00B14A04" w:rsidRDefault="00B14A04" w:rsidP="00EC2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Roman">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4A04" w:rsidRDefault="00B14A04" w:rsidP="00EC2C25">
      <w:r>
        <w:separator/>
      </w:r>
    </w:p>
  </w:footnote>
  <w:footnote w:type="continuationSeparator" w:id="0">
    <w:p w:rsidR="00B14A04" w:rsidRDefault="00B14A04" w:rsidP="00EC2C25">
      <w:r>
        <w:continuationSeparator/>
      </w:r>
    </w:p>
  </w:footnote>
  <w:footnote w:id="1">
    <w:p w:rsidR="00EC2C25" w:rsidRDefault="00EC2C25" w:rsidP="00EC2C25">
      <w:r>
        <w:rPr>
          <w:rStyle w:val="FootnoteReference"/>
        </w:rPr>
        <w:footnoteRef/>
      </w:r>
      <w:r>
        <w:t xml:space="preserve"> This film would be paired well with excerpts of the book </w:t>
      </w:r>
      <w:hyperlink r:id="rId1" w:history="1">
        <w:r w:rsidRPr="00EB13E5">
          <w:rPr>
            <w:rStyle w:val="Hyperlink"/>
          </w:rPr>
          <w:t>The Silence: How Tragedy Shapes Talk</w:t>
        </w:r>
      </w:hyperlink>
      <w:r>
        <w:t xml:space="preserve"> by </w:t>
      </w:r>
      <w:hyperlink r:id="rId2" w:history="1">
        <w:r>
          <w:rPr>
            <w:rStyle w:val="Hyperlink"/>
            <w:rFonts w:ascii="Arial" w:hAnsi="Arial" w:cs="Arial"/>
            <w:color w:val="0066C0"/>
            <w:sz w:val="20"/>
            <w:szCs w:val="20"/>
            <w:shd w:val="clear" w:color="auto" w:fill="FFFFFF"/>
          </w:rPr>
          <w:t xml:space="preserve">Ruth </w:t>
        </w:r>
        <w:proofErr w:type="spellStart"/>
        <w:r>
          <w:rPr>
            <w:rStyle w:val="Hyperlink"/>
            <w:rFonts w:ascii="Arial" w:hAnsi="Arial" w:cs="Arial"/>
            <w:color w:val="0066C0"/>
            <w:sz w:val="20"/>
            <w:szCs w:val="20"/>
            <w:shd w:val="clear" w:color="auto" w:fill="FFFFFF"/>
          </w:rPr>
          <w:t>Wajnryb</w:t>
        </w:r>
        <w:proofErr w:type="spellEnd"/>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D1D23"/>
    <w:multiLevelType w:val="hybridMultilevel"/>
    <w:tmpl w:val="DED052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C25"/>
    <w:rsid w:val="00186DB1"/>
    <w:rsid w:val="004938D9"/>
    <w:rsid w:val="005318E1"/>
    <w:rsid w:val="00756B2F"/>
    <w:rsid w:val="00AB5B72"/>
    <w:rsid w:val="00B14A04"/>
    <w:rsid w:val="00B37F79"/>
    <w:rsid w:val="00E21A76"/>
    <w:rsid w:val="00EC2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67714B-79F4-48DC-9107-0E5E0C907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character" w:styleId="FootnoteReference">
    <w:name w:val="footnote reference"/>
    <w:basedOn w:val="DefaultParagraphFont"/>
    <w:uiPriority w:val="99"/>
    <w:semiHidden/>
    <w:unhideWhenUsed/>
    <w:rsid w:val="00EC2C25"/>
    <w:rPr>
      <w:vertAlign w:val="superscript"/>
    </w:rPr>
  </w:style>
  <w:style w:type="paragraph" w:styleId="NoSpacing">
    <w:name w:val="No Spacing"/>
    <w:uiPriority w:val="1"/>
    <w:qFormat/>
    <w:rsid w:val="00AB5B72"/>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bs.org/wgbh/america-by-the-numbers/episodes/episode-106/" TargetMode="External"/><Relationship Id="rId18" Type="http://schemas.openxmlformats.org/officeDocument/2006/relationships/hyperlink" Target="http://www.pbs.org/independentlens/newyearbaby/" TargetMode="External"/><Relationship Id="rId26" Type="http://schemas.openxmlformats.org/officeDocument/2006/relationships/hyperlink" Target="http://www.vincentwhofilm.com/interviews/index.php" TargetMode="External"/><Relationship Id="rId21" Type="http://schemas.openxmlformats.org/officeDocument/2006/relationships/hyperlink" Target="https://vimeo.com/ondemand/amongbboys" TargetMode="External"/><Relationship Id="rId34" Type="http://schemas.openxmlformats.org/officeDocument/2006/relationships/hyperlink" Target="https://www.youtube.com/watch?v=wyDLr8Svoio&amp;index=3&amp;list=PL_txUBUpMcH7c55JVOMMd-G0EIQ-mpjQ_" TargetMode="External"/><Relationship Id="rId7" Type="http://schemas.openxmlformats.org/officeDocument/2006/relationships/endnotes" Target="endnotes.xml"/><Relationship Id="rId12" Type="http://schemas.openxmlformats.org/officeDocument/2006/relationships/hyperlink" Target="http://www.thenation.com/article/race-best-predicts-whether-you-live-near-pollution/" TargetMode="External"/><Relationship Id="rId17" Type="http://schemas.openxmlformats.org/officeDocument/2006/relationships/hyperlink" Target="http://www.unnaturalcauses.org/about_the_series.php" TargetMode="External"/><Relationship Id="rId25" Type="http://schemas.openxmlformats.org/officeDocument/2006/relationships/hyperlink" Target="http://www.lifeonfourstrings.com/" TargetMode="External"/><Relationship Id="rId33" Type="http://schemas.openxmlformats.org/officeDocument/2006/relationships/hyperlink" Target="https://www.youtube.com/watch?v=sUEXSNBVdGY&amp;index=2&amp;list=PL_txUBUpMcH7c55JVOMMd-G0EIQ-mpjQ_"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bs.org/pov/americanrevolutionary/" TargetMode="External"/><Relationship Id="rId20" Type="http://schemas.openxmlformats.org/officeDocument/2006/relationships/hyperlink" Target="http://www.seattletimes.com/opinion/in-vietnam-former-enemies-must-accept-responsibility-for-war/" TargetMode="External"/><Relationship Id="rId29" Type="http://schemas.openxmlformats.org/officeDocument/2006/relationships/hyperlink" Target="http://www.bing.com/videos/search?q=the+new+oceania&amp;FORM=VIRE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pr.org/templates/story/story.php?storyId=9163113" TargetMode="External"/><Relationship Id="rId24" Type="http://schemas.openxmlformats.org/officeDocument/2006/relationships/hyperlink" Target="http://documentedthefilm.com/" TargetMode="External"/><Relationship Id="rId32" Type="http://schemas.openxmlformats.org/officeDocument/2006/relationships/hyperlink" Target="http://densho.org/learning/default.asp?path=times/Times.asp"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vimeo.com/133001156" TargetMode="External"/><Relationship Id="rId23" Type="http://schemas.openxmlformats.org/officeDocument/2006/relationships/hyperlink" Target="http://www.seattlechannel.org/CommunityStories?videoid=x21162" TargetMode="External"/><Relationship Id="rId28" Type="http://schemas.openxmlformats.org/officeDocument/2006/relationships/hyperlink" Target="http://www.seattlechannel.org/CommunityStories/episodes?videoid=x26648" TargetMode="External"/><Relationship Id="rId36" Type="http://schemas.openxmlformats.org/officeDocument/2006/relationships/hyperlink" Target="https://www.youtube.com/watch?v=UoF8L_bFYxw&amp;list=PL_txUBUpMcH7c55JVOMMd-G0EIQ-mpjQ_&amp;index=5" TargetMode="External"/><Relationship Id="rId10" Type="http://schemas.openxmlformats.org/officeDocument/2006/relationships/hyperlink" Target="http://www.nytimes.com/2015/08/16/opinion/sunday/post-katrina-vietnamese-success.html?_r=0" TargetMode="External"/><Relationship Id="rId19" Type="http://schemas.openxmlformats.org/officeDocument/2006/relationships/hyperlink" Target="http://www.slate.com/articles/arts/television/2015/11/aziz_ansari_s_master_of_none_on_netflix_reviewed_a_truly_great_sitcom.html" TargetMode="External"/><Relationship Id="rId31" Type="http://schemas.openxmlformats.org/officeDocument/2006/relationships/hyperlink" Target="http://www.seattlechannel.org/CommunityStories/episodes?pageNum=4&amp;itemsPer=25&amp;displayType=Tiled_Thumbnail" TargetMode="External"/><Relationship Id="rId4" Type="http://schemas.openxmlformats.org/officeDocument/2006/relationships/settings" Target="settings.xml"/><Relationship Id="rId9" Type="http://schemas.openxmlformats.org/officeDocument/2006/relationships/hyperlink" Target="http://www.pbs.org/frontlineworld/rough/2008/08/a_village_calle.html" TargetMode="External"/><Relationship Id="rId14" Type="http://schemas.openxmlformats.org/officeDocument/2006/relationships/hyperlink" Target="https://vimeo.com/160788580" TargetMode="External"/><Relationship Id="rId22" Type="http://schemas.openxmlformats.org/officeDocument/2006/relationships/hyperlink" Target="http://www.brucelee.com/bruceleecom/file/biography.pdf" TargetMode="External"/><Relationship Id="rId27" Type="http://schemas.openxmlformats.org/officeDocument/2006/relationships/hyperlink" Target="http://www.huffingtonpost.com/scott-kurashige/vincent-chin-murder_b_1621433.html" TargetMode="External"/><Relationship Id="rId30" Type="http://schemas.openxmlformats.org/officeDocument/2006/relationships/hyperlink" Target="http://www.seattlechannel.org/CommunityStories/episodes?pageNum=1&amp;itemsPer=25&amp;displayType=Tiled_Thumbnail" TargetMode="External"/><Relationship Id="rId35" Type="http://schemas.openxmlformats.org/officeDocument/2006/relationships/hyperlink" Target="https://www.youtube.com/watch?v=55F5VfNXk9g&amp;index=4&amp;list=PL_txUBUpMcH7c55JVOMMd-G0EIQ-mpjQ_" TargetMode="External"/><Relationship Id="rId8" Type="http://schemas.openxmlformats.org/officeDocument/2006/relationships/image" Target="media/image1.tiff"/><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2" Type="http://schemas.openxmlformats.org/officeDocument/2006/relationships/hyperlink" Target="http://www.amazon.com/Ruth-Wajnryb/e/B001IU0POW/ref=dp_byline_cont_book_1" TargetMode="External"/><Relationship Id="rId1" Type="http://schemas.openxmlformats.org/officeDocument/2006/relationships/hyperlink" Target="http://www.amazon.com/Silence-How-Tragedy-Shapes-Talk/dp/186508512X/ref=sr_1_1?s=books&amp;ie=UTF8&amp;qid=1446852307&amp;sr=1-1&amp;keywords=how+tragedy+shapes+tal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outhwfs02\userdata$\mnguyenakbar\Application%20Data\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5</TotalTime>
  <Pages>5</Pages>
  <Words>1677</Words>
  <Characters>9565</Characters>
  <Application>Microsoft Office Word</Application>
  <DocSecurity>0</DocSecurity>
  <Lines>79</Lines>
  <Paragraphs>22</Paragraphs>
  <ScaleCrop>false</ScaleCrop>
  <Company/>
  <LinksUpToDate>false</LinksUpToDate>
  <CharactersWithSpaces>11220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Mytoan Nguyenakbar</dc:creator>
  <cp:keywords/>
  <dc:description/>
  <cp:lastModifiedBy>Mytoan Nguyenakbar</cp:lastModifiedBy>
  <cp:revision>7</cp:revision>
  <dcterms:created xsi:type="dcterms:W3CDTF">2016-05-20T22:01:00Z</dcterms:created>
  <dcterms:modified xsi:type="dcterms:W3CDTF">2016-05-20T22:07:00Z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